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45899" w14:textId="0C364009" w:rsidR="00BE0850" w:rsidRPr="007A1A0D" w:rsidRDefault="00A05D56" w:rsidP="00F36448">
      <w:pPr>
        <w:pStyle w:val="Default"/>
        <w:tabs>
          <w:tab w:val="left" w:pos="4678"/>
        </w:tabs>
        <w:spacing w:after="240" w:line="360" w:lineRule="auto"/>
        <w:jc w:val="right"/>
        <w:rPr>
          <w:rFonts w:ascii="Cambria" w:hAnsi="Cambria"/>
          <w:sz w:val="40"/>
          <w:szCs w:val="40"/>
          <w:lang w:val="en-GB"/>
        </w:rPr>
      </w:pPr>
      <w:r w:rsidRPr="007A1A0D">
        <w:rPr>
          <w:rFonts w:ascii="Cambria" w:hAnsi="Cambria"/>
          <w:sz w:val="40"/>
          <w:szCs w:val="40"/>
          <w:lang w:val="en-GB"/>
        </w:rPr>
        <w:t>2019</w:t>
      </w:r>
      <w:r w:rsidR="00F36448">
        <w:rPr>
          <w:rFonts w:ascii="Cambria" w:hAnsi="Cambria"/>
          <w:sz w:val="40"/>
          <w:szCs w:val="40"/>
          <w:lang w:val="en-GB"/>
        </w:rPr>
        <w:t xml:space="preserve"> </w:t>
      </w:r>
    </w:p>
    <w:p w14:paraId="39D7C4E4" w14:textId="1D2E1708" w:rsidR="00BE0850" w:rsidRPr="007A1A0D" w:rsidRDefault="00BE0850" w:rsidP="005D0143">
      <w:pPr>
        <w:pStyle w:val="Default"/>
        <w:tabs>
          <w:tab w:val="left" w:pos="4678"/>
        </w:tabs>
        <w:spacing w:after="240" w:line="360" w:lineRule="auto"/>
        <w:rPr>
          <w:rFonts w:ascii="Cambria" w:hAnsi="Cambria"/>
          <w:b/>
          <w:sz w:val="40"/>
          <w:szCs w:val="40"/>
          <w:lang w:val="en-GB"/>
        </w:rPr>
      </w:pPr>
      <w:proofErr w:type="spellStart"/>
      <w:r w:rsidRPr="007A1A0D">
        <w:rPr>
          <w:rFonts w:ascii="Cambria" w:hAnsi="Cambria"/>
          <w:b/>
          <w:sz w:val="40"/>
          <w:szCs w:val="40"/>
          <w:lang w:val="en-GB"/>
        </w:rPr>
        <w:t>Viatcheslav</w:t>
      </w:r>
      <w:proofErr w:type="spellEnd"/>
      <w:r w:rsidRPr="007A1A0D">
        <w:rPr>
          <w:rFonts w:ascii="Cambria" w:hAnsi="Cambria"/>
          <w:b/>
          <w:sz w:val="40"/>
          <w:szCs w:val="40"/>
          <w:lang w:val="en-GB"/>
        </w:rPr>
        <w:t xml:space="preserve"> Moshe Kantor</w:t>
      </w:r>
      <w:r w:rsidR="00F36448">
        <w:rPr>
          <w:rFonts w:ascii="Cambria" w:hAnsi="Cambria"/>
          <w:b/>
          <w:sz w:val="40"/>
          <w:szCs w:val="40"/>
          <w:lang w:val="en-GB"/>
        </w:rPr>
        <w:t xml:space="preserve"> </w:t>
      </w:r>
    </w:p>
    <w:p w14:paraId="25A93A78" w14:textId="77777777" w:rsidR="00BE0850" w:rsidRPr="007A1A0D" w:rsidRDefault="00BE0850" w:rsidP="005D0143">
      <w:pPr>
        <w:pStyle w:val="Default"/>
        <w:tabs>
          <w:tab w:val="left" w:pos="4678"/>
        </w:tabs>
        <w:spacing w:after="240" w:line="360" w:lineRule="auto"/>
        <w:jc w:val="right"/>
        <w:rPr>
          <w:rFonts w:ascii="Cambria" w:hAnsi="Cambria"/>
          <w:i/>
          <w:sz w:val="40"/>
          <w:szCs w:val="40"/>
          <w:lang w:val="en-GB"/>
        </w:rPr>
      </w:pPr>
      <w:r w:rsidRPr="007A1A0D">
        <w:rPr>
          <w:rFonts w:ascii="Cambria" w:hAnsi="Cambria"/>
          <w:i/>
          <w:sz w:val="40"/>
          <w:szCs w:val="40"/>
          <w:lang w:val="en-GB"/>
        </w:rPr>
        <w:t>To my loved ones, living and gone</w:t>
      </w:r>
    </w:p>
    <w:p w14:paraId="6834C6B0" w14:textId="77777777" w:rsidR="00BE0850" w:rsidRPr="007A1A0D" w:rsidRDefault="00BE0850" w:rsidP="005D0143">
      <w:pPr>
        <w:pStyle w:val="Default"/>
        <w:tabs>
          <w:tab w:val="left" w:pos="4678"/>
        </w:tabs>
        <w:spacing w:after="240" w:line="360" w:lineRule="auto"/>
        <w:jc w:val="center"/>
        <w:rPr>
          <w:rFonts w:ascii="Cambria" w:hAnsi="Cambria"/>
          <w:b/>
          <w:sz w:val="40"/>
          <w:szCs w:val="40"/>
          <w:lang w:val="en-GB"/>
        </w:rPr>
      </w:pPr>
    </w:p>
    <w:p w14:paraId="4BB73783" w14:textId="77777777" w:rsidR="00BE0850" w:rsidRPr="007A1A0D" w:rsidRDefault="00BE0850" w:rsidP="005D0143">
      <w:pPr>
        <w:pStyle w:val="Default"/>
        <w:tabs>
          <w:tab w:val="left" w:pos="4678"/>
        </w:tabs>
        <w:spacing w:after="240" w:line="360" w:lineRule="auto"/>
        <w:jc w:val="center"/>
        <w:rPr>
          <w:rFonts w:ascii="Cambria" w:hAnsi="Cambria"/>
          <w:b/>
          <w:sz w:val="40"/>
          <w:szCs w:val="40"/>
          <w:lang w:val="en-GB"/>
        </w:rPr>
      </w:pPr>
      <w:r w:rsidRPr="007A1A0D">
        <w:rPr>
          <w:rFonts w:ascii="Cambria" w:hAnsi="Cambria"/>
          <w:b/>
          <w:sz w:val="40"/>
          <w:szCs w:val="40"/>
          <w:lang w:val="en-GB"/>
        </w:rPr>
        <w:t>CLIMBING THE KANRIDGE</w:t>
      </w:r>
    </w:p>
    <w:p w14:paraId="4ED973CE" w14:textId="77777777" w:rsidR="00BE0850" w:rsidRPr="007A1A0D" w:rsidRDefault="00BE0850" w:rsidP="005D0143">
      <w:pPr>
        <w:pStyle w:val="Default"/>
        <w:tabs>
          <w:tab w:val="left" w:pos="4678"/>
        </w:tabs>
        <w:spacing w:after="240" w:line="360" w:lineRule="auto"/>
        <w:contextualSpacing/>
        <w:jc w:val="center"/>
        <w:rPr>
          <w:rFonts w:ascii="Cambria" w:hAnsi="Cambria"/>
          <w:b/>
          <w:sz w:val="40"/>
          <w:szCs w:val="40"/>
          <w:lang w:val="en-GB"/>
        </w:rPr>
      </w:pPr>
      <w:r w:rsidRPr="007A1A0D">
        <w:rPr>
          <w:rFonts w:ascii="Cambria" w:hAnsi="Cambria"/>
          <w:sz w:val="40"/>
          <w:szCs w:val="40"/>
          <w:lang w:val="en-GB"/>
        </w:rPr>
        <w:t>A journey through the space of Secure Tolerance</w:t>
      </w:r>
    </w:p>
    <w:p w14:paraId="18FE7074" w14:textId="6AD5D320" w:rsidR="0008754A" w:rsidRPr="00F36448" w:rsidRDefault="0008754A" w:rsidP="005D0143">
      <w:pPr>
        <w:pStyle w:val="Default"/>
        <w:tabs>
          <w:tab w:val="left" w:pos="4678"/>
        </w:tabs>
        <w:spacing w:after="240" w:line="360" w:lineRule="auto"/>
        <w:jc w:val="center"/>
        <w:rPr>
          <w:rFonts w:ascii="Cambria" w:hAnsi="Cambria"/>
          <w:i/>
          <w:sz w:val="40"/>
          <w:szCs w:val="40"/>
          <w:lang w:val="en-GB"/>
        </w:rPr>
      </w:pPr>
      <w:r w:rsidRPr="007A1A0D">
        <w:rPr>
          <w:rFonts w:ascii="Cambria" w:hAnsi="Cambria"/>
          <w:i/>
          <w:sz w:val="40"/>
          <w:szCs w:val="40"/>
          <w:lang w:val="en-GB"/>
        </w:rPr>
        <w:t>A Film Synopsis for followers</w:t>
      </w:r>
    </w:p>
    <w:p w14:paraId="073C902A" w14:textId="77777777" w:rsidR="00BE0850" w:rsidRPr="007A1A0D" w:rsidRDefault="00BE0850" w:rsidP="005D0143">
      <w:pPr>
        <w:pStyle w:val="Default"/>
        <w:tabs>
          <w:tab w:val="left" w:pos="4678"/>
        </w:tabs>
        <w:spacing w:after="240" w:line="360" w:lineRule="auto"/>
        <w:jc w:val="center"/>
        <w:rPr>
          <w:rFonts w:ascii="Cambria" w:hAnsi="Cambria"/>
          <w:b/>
          <w:sz w:val="40"/>
          <w:szCs w:val="40"/>
          <w:lang w:val="en-GB"/>
        </w:rPr>
      </w:pPr>
    </w:p>
    <w:p w14:paraId="39734512" w14:textId="2902AD97"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We do not live for the sake of Tolerance and Security. We live for our own sake, and we want to have a longer, better life. </w:t>
      </w:r>
      <w:r w:rsidR="001F21DD" w:rsidRPr="007A1A0D">
        <w:rPr>
          <w:rFonts w:ascii="Cambria" w:hAnsi="Cambria"/>
          <w:sz w:val="40"/>
          <w:szCs w:val="40"/>
          <w:lang w:val="en-GB"/>
        </w:rPr>
        <w:t xml:space="preserve">Our </w:t>
      </w:r>
      <w:r w:rsidRPr="007A1A0D">
        <w:rPr>
          <w:rFonts w:ascii="Cambria" w:hAnsi="Cambria"/>
          <w:sz w:val="40"/>
          <w:szCs w:val="40"/>
          <w:lang w:val="en-GB"/>
        </w:rPr>
        <w:t>quality of life, our wellbeing, is important to us. We are concerned that the quality of life we enjoy today will no</w:t>
      </w:r>
      <w:r w:rsidR="00200198" w:rsidRPr="007A1A0D">
        <w:rPr>
          <w:rFonts w:ascii="Cambria" w:hAnsi="Cambria"/>
          <w:sz w:val="40"/>
          <w:szCs w:val="40"/>
          <w:lang w:val="en-GB"/>
        </w:rPr>
        <w:t>t be possible</w:t>
      </w:r>
      <w:r w:rsidRPr="007A1A0D">
        <w:rPr>
          <w:rFonts w:ascii="Cambria" w:hAnsi="Cambria"/>
          <w:sz w:val="40"/>
          <w:szCs w:val="40"/>
          <w:lang w:val="en-GB"/>
        </w:rPr>
        <w:t xml:space="preserve"> </w:t>
      </w:r>
      <w:r w:rsidR="00122DAD" w:rsidRPr="00BE63BB">
        <w:rPr>
          <w:rFonts w:ascii="Cambria" w:hAnsi="Cambria"/>
          <w:sz w:val="40"/>
          <w:szCs w:val="40"/>
          <w:lang w:val="en-GB"/>
        </w:rPr>
        <w:t xml:space="preserve">for us or our children </w:t>
      </w:r>
      <w:r w:rsidRPr="007A1A0D">
        <w:rPr>
          <w:rFonts w:ascii="Cambria" w:hAnsi="Cambria"/>
          <w:sz w:val="40"/>
          <w:szCs w:val="40"/>
          <w:lang w:val="en-GB"/>
        </w:rPr>
        <w:t xml:space="preserve">in the future. This fear is an important source of insecurity. Let us try to figure out how we </w:t>
      </w:r>
      <w:r w:rsidR="00DC4F74" w:rsidRPr="007A1A0D">
        <w:rPr>
          <w:rFonts w:ascii="Cambria" w:hAnsi="Cambria"/>
          <w:sz w:val="40"/>
          <w:szCs w:val="40"/>
          <w:lang w:val="en-GB"/>
        </w:rPr>
        <w:t xml:space="preserve">could </w:t>
      </w:r>
      <w:r w:rsidRPr="007A1A0D">
        <w:rPr>
          <w:rFonts w:ascii="Cambria" w:hAnsi="Cambria"/>
          <w:sz w:val="40"/>
          <w:szCs w:val="40"/>
          <w:lang w:val="en-GB"/>
        </w:rPr>
        <w:t xml:space="preserve">counteract these fears and </w:t>
      </w:r>
      <w:r w:rsidR="0008754A" w:rsidRPr="007A1A0D">
        <w:rPr>
          <w:rFonts w:ascii="Cambria" w:hAnsi="Cambria"/>
          <w:sz w:val="40"/>
          <w:szCs w:val="40"/>
          <w:lang w:val="en-GB"/>
        </w:rPr>
        <w:t>improve</w:t>
      </w:r>
      <w:r w:rsidRPr="007A1A0D">
        <w:rPr>
          <w:rFonts w:ascii="Cambria" w:hAnsi="Cambria"/>
          <w:sz w:val="40"/>
          <w:szCs w:val="40"/>
          <w:lang w:val="en-GB"/>
        </w:rPr>
        <w:t xml:space="preserve"> our wellbeing</w:t>
      </w:r>
      <w:r w:rsidR="0008754A" w:rsidRPr="007A1A0D">
        <w:rPr>
          <w:rFonts w:ascii="Cambria" w:hAnsi="Cambria"/>
          <w:sz w:val="40"/>
          <w:szCs w:val="40"/>
          <w:lang w:val="en-GB"/>
        </w:rPr>
        <w:t xml:space="preserve"> (</w:t>
      </w:r>
      <w:r w:rsidR="00447D0C" w:rsidRPr="007A1A0D">
        <w:rPr>
          <w:rFonts w:ascii="Cambria" w:hAnsi="Cambria"/>
          <w:sz w:val="40"/>
          <w:szCs w:val="40"/>
          <w:lang w:val="en-GB"/>
        </w:rPr>
        <w:t>eventually</w:t>
      </w:r>
      <w:r w:rsidR="0008754A" w:rsidRPr="007A1A0D">
        <w:rPr>
          <w:rFonts w:ascii="Cambria" w:hAnsi="Cambria"/>
          <w:sz w:val="40"/>
          <w:szCs w:val="40"/>
          <w:lang w:val="en-GB"/>
        </w:rPr>
        <w:t>)</w:t>
      </w:r>
      <w:r w:rsidRPr="007A1A0D">
        <w:rPr>
          <w:rFonts w:ascii="Cambria" w:hAnsi="Cambria"/>
          <w:sz w:val="40"/>
          <w:szCs w:val="40"/>
          <w:lang w:val="en-GB"/>
        </w:rPr>
        <w:t>.</w:t>
      </w:r>
    </w:p>
    <w:p w14:paraId="162D84A8" w14:textId="59861511"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ab/>
        <w:t xml:space="preserve">In this </w:t>
      </w:r>
      <w:r w:rsidR="0008754A" w:rsidRPr="007A1A0D">
        <w:rPr>
          <w:rFonts w:ascii="Cambria" w:hAnsi="Cambria"/>
          <w:sz w:val="40"/>
          <w:szCs w:val="40"/>
          <w:lang w:val="en-GB"/>
        </w:rPr>
        <w:t xml:space="preserve">introduction </w:t>
      </w:r>
      <w:r w:rsidRPr="007A1A0D">
        <w:rPr>
          <w:rFonts w:ascii="Cambria" w:hAnsi="Cambria"/>
          <w:sz w:val="40"/>
          <w:szCs w:val="40"/>
          <w:lang w:val="en-GB"/>
        </w:rPr>
        <w:t>I assume that Security and Tolerance are two</w:t>
      </w:r>
      <w:r w:rsidR="00200198" w:rsidRPr="007A1A0D">
        <w:rPr>
          <w:rFonts w:ascii="Cambria" w:hAnsi="Cambria"/>
          <w:sz w:val="40"/>
          <w:szCs w:val="40"/>
          <w:lang w:val="en-GB"/>
        </w:rPr>
        <w:t xml:space="preserve"> </w:t>
      </w:r>
      <w:r w:rsidR="00BF0E99" w:rsidRPr="007A1A0D">
        <w:rPr>
          <w:rFonts w:ascii="Cambria" w:hAnsi="Cambria"/>
          <w:sz w:val="40"/>
          <w:szCs w:val="40"/>
          <w:lang w:val="en-GB"/>
        </w:rPr>
        <w:t>states of a society</w:t>
      </w:r>
      <w:r w:rsidR="00122DAD" w:rsidRPr="00BE63BB">
        <w:rPr>
          <w:rStyle w:val="FootnoteReference"/>
          <w:rFonts w:ascii="Cambria" w:hAnsi="Cambria"/>
          <w:sz w:val="40"/>
          <w:szCs w:val="40"/>
          <w:lang w:val="en-GB"/>
        </w:rPr>
        <w:footnoteReference w:id="1"/>
      </w:r>
      <w:r w:rsidRPr="007A1A0D">
        <w:rPr>
          <w:rFonts w:ascii="Cambria" w:hAnsi="Cambria"/>
          <w:sz w:val="40"/>
          <w:szCs w:val="40"/>
          <w:lang w:val="en-GB"/>
        </w:rPr>
        <w:t xml:space="preserve"> (</w:t>
      </w:r>
      <w:r w:rsidR="00BF0E99" w:rsidRPr="007A1A0D">
        <w:rPr>
          <w:rFonts w:ascii="Cambria" w:hAnsi="Cambria"/>
          <w:sz w:val="40"/>
          <w:szCs w:val="40"/>
          <w:lang w:val="en-GB"/>
        </w:rPr>
        <w:t>denot</w:t>
      </w:r>
      <w:r w:rsidR="00784FF7" w:rsidRPr="007A1A0D">
        <w:rPr>
          <w:rFonts w:ascii="Cambria" w:hAnsi="Cambria"/>
          <w:sz w:val="40"/>
          <w:szCs w:val="40"/>
          <w:lang w:val="en-GB"/>
        </w:rPr>
        <w:t xml:space="preserve">ed by </w:t>
      </w:r>
      <w:r w:rsidRPr="007A1A0D">
        <w:rPr>
          <w:rFonts w:ascii="Cambria" w:hAnsi="Cambria"/>
          <w:sz w:val="40"/>
          <w:szCs w:val="40"/>
          <w:lang w:val="en-GB"/>
        </w:rPr>
        <w:t xml:space="preserve">variables S and T) </w:t>
      </w:r>
      <w:r w:rsidR="00BF0E99" w:rsidRPr="007A1A0D">
        <w:rPr>
          <w:rFonts w:ascii="Cambria" w:hAnsi="Cambria"/>
          <w:sz w:val="40"/>
          <w:szCs w:val="40"/>
          <w:lang w:val="en-GB"/>
        </w:rPr>
        <w:t>that may be influenced by many</w:t>
      </w:r>
      <w:r w:rsidRPr="007A1A0D">
        <w:rPr>
          <w:rFonts w:ascii="Cambria" w:hAnsi="Cambria"/>
          <w:sz w:val="40"/>
          <w:szCs w:val="40"/>
          <w:lang w:val="en-GB"/>
        </w:rPr>
        <w:t xml:space="preserve"> factors.</w:t>
      </w:r>
    </w:p>
    <w:p w14:paraId="6B46CE96" w14:textId="01EAE211" w:rsidR="00BE0850" w:rsidRPr="007A1A0D" w:rsidRDefault="00BE0850" w:rsidP="005D0143">
      <w:pPr>
        <w:spacing w:after="240" w:line="360" w:lineRule="auto"/>
        <w:jc w:val="both"/>
        <w:rPr>
          <w:rFonts w:ascii="Cambria" w:hAnsi="Cambria"/>
          <w:sz w:val="40"/>
          <w:szCs w:val="40"/>
          <w:lang w:val="en-GB"/>
        </w:rPr>
      </w:pPr>
      <w:r w:rsidRPr="007A1A0D">
        <w:rPr>
          <w:rFonts w:ascii="Cambria" w:hAnsi="Cambria"/>
          <w:sz w:val="40"/>
          <w:szCs w:val="40"/>
          <w:lang w:val="en-GB"/>
        </w:rPr>
        <w:tab/>
        <w:t xml:space="preserve">Specifically, </w:t>
      </w:r>
      <w:r w:rsidRPr="007A1A0D">
        <w:rPr>
          <w:rFonts w:ascii="Cambria" w:hAnsi="Cambria"/>
          <w:b/>
          <w:sz w:val="40"/>
          <w:szCs w:val="40"/>
          <w:lang w:val="en-GB"/>
        </w:rPr>
        <w:t>Security</w:t>
      </w:r>
      <w:r w:rsidRPr="007A1A0D">
        <w:rPr>
          <w:rFonts w:ascii="Cambria" w:hAnsi="Cambria"/>
          <w:sz w:val="40"/>
          <w:szCs w:val="40"/>
          <w:lang w:val="en-GB"/>
        </w:rPr>
        <w:t xml:space="preserve"> is a state </w:t>
      </w:r>
      <w:r w:rsidRPr="007A1A0D">
        <w:rPr>
          <w:rFonts w:ascii="Cambria" w:hAnsi="Cambria"/>
          <w:sz w:val="40"/>
          <w:szCs w:val="40"/>
          <w:lang w:val="en-US"/>
        </w:rPr>
        <w:t>when a</w:t>
      </w:r>
      <w:r w:rsidRPr="007A1A0D">
        <w:rPr>
          <w:rFonts w:ascii="Cambria" w:hAnsi="Cambria"/>
          <w:sz w:val="40"/>
          <w:szCs w:val="40"/>
          <w:lang w:val="en-GB"/>
        </w:rPr>
        <w:t xml:space="preserve"> society </w:t>
      </w:r>
      <w:r w:rsidR="0008754A" w:rsidRPr="007A1A0D">
        <w:rPr>
          <w:rFonts w:ascii="Cambria" w:hAnsi="Cambria"/>
          <w:sz w:val="40"/>
          <w:szCs w:val="40"/>
          <w:lang w:val="en-GB"/>
        </w:rPr>
        <w:t xml:space="preserve">and </w:t>
      </w:r>
      <w:r w:rsidR="00657E75" w:rsidRPr="007A1A0D">
        <w:rPr>
          <w:rFonts w:ascii="Cambria" w:hAnsi="Cambria"/>
          <w:sz w:val="40"/>
          <w:szCs w:val="40"/>
          <w:lang w:val="en-GB"/>
        </w:rPr>
        <w:t>a</w:t>
      </w:r>
      <w:r w:rsidR="0008754A" w:rsidRPr="007A1A0D">
        <w:rPr>
          <w:rFonts w:ascii="Cambria" w:hAnsi="Cambria"/>
          <w:sz w:val="40"/>
          <w:szCs w:val="40"/>
          <w:lang w:val="en-GB"/>
        </w:rPr>
        <w:t xml:space="preserve"> nation </w:t>
      </w:r>
      <w:r w:rsidR="00657E75" w:rsidRPr="007A1A0D">
        <w:rPr>
          <w:rFonts w:ascii="Cambria" w:hAnsi="Cambria"/>
          <w:sz w:val="40"/>
          <w:szCs w:val="40"/>
          <w:lang w:val="en-GB"/>
        </w:rPr>
        <w:t xml:space="preserve">are </w:t>
      </w:r>
      <w:r w:rsidRPr="007A1A0D">
        <w:rPr>
          <w:rFonts w:ascii="Cambria" w:hAnsi="Cambria"/>
          <w:sz w:val="40"/>
          <w:szCs w:val="40"/>
          <w:lang w:val="en-GB"/>
        </w:rPr>
        <w:t xml:space="preserve">protected from various threats. </w:t>
      </w:r>
      <w:proofErr w:type="gramStart"/>
      <w:r w:rsidR="00BF0E99" w:rsidRPr="007A1A0D">
        <w:rPr>
          <w:rFonts w:ascii="Cambria" w:hAnsi="Cambria"/>
          <w:sz w:val="40"/>
          <w:szCs w:val="40"/>
          <w:lang w:val="en-GB"/>
        </w:rPr>
        <w:t>So</w:t>
      </w:r>
      <w:proofErr w:type="gramEnd"/>
      <w:r w:rsidR="00BF0E99" w:rsidRPr="007A1A0D">
        <w:rPr>
          <w:rFonts w:ascii="Cambria" w:hAnsi="Cambria"/>
          <w:sz w:val="40"/>
          <w:szCs w:val="40"/>
          <w:lang w:val="en-GB"/>
        </w:rPr>
        <w:t xml:space="preserve"> s</w:t>
      </w:r>
      <w:r w:rsidRPr="007A1A0D">
        <w:rPr>
          <w:rFonts w:ascii="Cambria" w:hAnsi="Cambria"/>
          <w:sz w:val="40"/>
          <w:szCs w:val="40"/>
          <w:lang w:val="en-GB"/>
        </w:rPr>
        <w:t xml:space="preserve">ecurity depends </w:t>
      </w:r>
      <w:r w:rsidR="003E55AB" w:rsidRPr="007A1A0D">
        <w:rPr>
          <w:rFonts w:ascii="Cambria" w:hAnsi="Cambria"/>
          <w:sz w:val="40"/>
          <w:szCs w:val="40"/>
          <w:lang w:val="en-GB"/>
        </w:rPr>
        <w:t xml:space="preserve">on </w:t>
      </w:r>
      <w:r w:rsidR="00BF0E99" w:rsidRPr="007A1A0D">
        <w:rPr>
          <w:rFonts w:ascii="Cambria" w:hAnsi="Cambria"/>
          <w:sz w:val="40"/>
          <w:szCs w:val="40"/>
          <w:lang w:val="en-GB"/>
        </w:rPr>
        <w:t xml:space="preserve">many factors, such as </w:t>
      </w:r>
      <w:r w:rsidRPr="007A1A0D">
        <w:rPr>
          <w:rFonts w:ascii="Cambria" w:hAnsi="Cambria"/>
          <w:sz w:val="40"/>
          <w:szCs w:val="40"/>
          <w:lang w:val="en-GB"/>
        </w:rPr>
        <w:t xml:space="preserve">appropriate </w:t>
      </w:r>
      <w:r w:rsidR="00BF0E99" w:rsidRPr="007A1A0D">
        <w:rPr>
          <w:rFonts w:ascii="Cambria" w:hAnsi="Cambria"/>
          <w:sz w:val="40"/>
          <w:szCs w:val="40"/>
          <w:lang w:val="en-GB"/>
        </w:rPr>
        <w:t xml:space="preserve">levels of </w:t>
      </w:r>
      <w:r w:rsidRPr="007A1A0D">
        <w:rPr>
          <w:rFonts w:ascii="Cambria" w:hAnsi="Cambria"/>
          <w:sz w:val="40"/>
          <w:szCs w:val="40"/>
          <w:lang w:val="en-GB"/>
        </w:rPr>
        <w:t xml:space="preserve">military </w:t>
      </w:r>
      <w:r w:rsidR="00BF0E99" w:rsidRPr="007A1A0D">
        <w:rPr>
          <w:rFonts w:ascii="Cambria" w:hAnsi="Cambria"/>
          <w:sz w:val="40"/>
          <w:szCs w:val="40"/>
          <w:lang w:val="en-GB"/>
        </w:rPr>
        <w:t xml:space="preserve">strength </w:t>
      </w:r>
      <w:r w:rsidRPr="007A1A0D">
        <w:rPr>
          <w:rFonts w:ascii="Cambria" w:hAnsi="Cambria"/>
          <w:sz w:val="40"/>
          <w:szCs w:val="40"/>
          <w:lang w:val="en-GB"/>
        </w:rPr>
        <w:t xml:space="preserve">and law enforcement, </w:t>
      </w:r>
      <w:r w:rsidR="00BF0E99" w:rsidRPr="007A1A0D">
        <w:rPr>
          <w:rFonts w:ascii="Cambria" w:hAnsi="Cambria"/>
          <w:sz w:val="40"/>
          <w:szCs w:val="40"/>
          <w:lang w:val="en-GB"/>
        </w:rPr>
        <w:t>country’s legal system</w:t>
      </w:r>
      <w:r w:rsidRPr="007A1A0D">
        <w:rPr>
          <w:rFonts w:ascii="Cambria" w:hAnsi="Cambria"/>
          <w:sz w:val="40"/>
          <w:szCs w:val="40"/>
          <w:lang w:val="en-GB"/>
        </w:rPr>
        <w:t xml:space="preserve">, </w:t>
      </w:r>
      <w:r w:rsidR="00BF0E99" w:rsidRPr="007A1A0D">
        <w:rPr>
          <w:rFonts w:ascii="Cambria" w:hAnsi="Cambria"/>
          <w:sz w:val="40"/>
          <w:szCs w:val="40"/>
          <w:lang w:val="en-GB"/>
        </w:rPr>
        <w:t xml:space="preserve">international </w:t>
      </w:r>
      <w:r w:rsidRPr="007A1A0D">
        <w:rPr>
          <w:rFonts w:ascii="Cambria" w:hAnsi="Cambria"/>
          <w:sz w:val="40"/>
          <w:szCs w:val="40"/>
          <w:lang w:val="en-GB"/>
        </w:rPr>
        <w:t>agreements w</w:t>
      </w:r>
      <w:r w:rsidR="00BF0E99" w:rsidRPr="007A1A0D">
        <w:rPr>
          <w:rFonts w:ascii="Cambria" w:hAnsi="Cambria"/>
          <w:sz w:val="40"/>
          <w:szCs w:val="40"/>
          <w:lang w:val="en-GB"/>
        </w:rPr>
        <w:t>ith other countries, socio-</w:t>
      </w:r>
      <w:r w:rsidRPr="007A1A0D">
        <w:rPr>
          <w:rFonts w:ascii="Cambria" w:hAnsi="Cambria"/>
          <w:sz w:val="40"/>
          <w:szCs w:val="40"/>
          <w:lang w:val="en-GB"/>
        </w:rPr>
        <w:t>economic conditions</w:t>
      </w:r>
      <w:r w:rsidR="00DC4F74" w:rsidRPr="007A1A0D">
        <w:rPr>
          <w:rFonts w:ascii="Cambria" w:hAnsi="Cambria"/>
          <w:sz w:val="40"/>
          <w:szCs w:val="40"/>
          <w:lang w:val="en-GB"/>
        </w:rPr>
        <w:t>,</w:t>
      </w:r>
      <w:r w:rsidRPr="007A1A0D">
        <w:rPr>
          <w:rFonts w:ascii="Cambria" w:hAnsi="Cambria"/>
          <w:sz w:val="40"/>
          <w:szCs w:val="40"/>
          <w:lang w:val="en-GB"/>
        </w:rPr>
        <w:t xml:space="preserve"> and other nat</w:t>
      </w:r>
      <w:r w:rsidR="00BF0E99" w:rsidRPr="007A1A0D">
        <w:rPr>
          <w:rFonts w:ascii="Cambria" w:hAnsi="Cambria"/>
          <w:sz w:val="40"/>
          <w:szCs w:val="40"/>
          <w:lang w:val="en-GB"/>
        </w:rPr>
        <w:t xml:space="preserve">ional </w:t>
      </w:r>
      <w:r w:rsidRPr="007A1A0D">
        <w:rPr>
          <w:rFonts w:ascii="Cambria" w:hAnsi="Cambria"/>
          <w:sz w:val="40"/>
          <w:szCs w:val="40"/>
          <w:lang w:val="en-GB"/>
        </w:rPr>
        <w:t>and international factors.</w:t>
      </w:r>
    </w:p>
    <w:p w14:paraId="16703B1E" w14:textId="5E25F3E1" w:rsidR="00BE0850" w:rsidRPr="007A1A0D" w:rsidRDefault="00BE0850" w:rsidP="005D0143">
      <w:pPr>
        <w:tabs>
          <w:tab w:val="left" w:pos="840"/>
        </w:tabs>
        <w:spacing w:after="240" w:line="360" w:lineRule="auto"/>
        <w:jc w:val="both"/>
        <w:rPr>
          <w:rFonts w:ascii="Cambria" w:hAnsi="Cambria"/>
          <w:sz w:val="40"/>
          <w:szCs w:val="40"/>
          <w:lang w:val="en-GB"/>
        </w:rPr>
      </w:pPr>
      <w:r w:rsidRPr="007A1A0D">
        <w:rPr>
          <w:rFonts w:ascii="Cambria" w:hAnsi="Cambria"/>
          <w:sz w:val="40"/>
          <w:szCs w:val="40"/>
          <w:lang w:val="en-GB"/>
        </w:rPr>
        <w:tab/>
      </w:r>
      <w:r w:rsidRPr="007A1A0D">
        <w:rPr>
          <w:rFonts w:ascii="Cambria" w:hAnsi="Cambria"/>
          <w:b/>
          <w:sz w:val="40"/>
          <w:szCs w:val="40"/>
          <w:lang w:val="en-US"/>
        </w:rPr>
        <w:t>Tolerance</w:t>
      </w:r>
      <w:r w:rsidR="00BF0E99" w:rsidRPr="007A1A0D">
        <w:rPr>
          <w:rFonts w:ascii="Cambria" w:hAnsi="Cambria"/>
          <w:sz w:val="40"/>
          <w:szCs w:val="40"/>
          <w:lang w:val="en-US"/>
        </w:rPr>
        <w:t xml:space="preserve"> is the ability of society</w:t>
      </w:r>
      <w:r w:rsidR="00ED0435" w:rsidRPr="007A1A0D">
        <w:rPr>
          <w:rFonts w:ascii="Cambria" w:hAnsi="Cambria"/>
          <w:sz w:val="40"/>
          <w:szCs w:val="40"/>
          <w:lang w:val="en-US"/>
        </w:rPr>
        <w:t xml:space="preserve"> to incorporate</w:t>
      </w:r>
      <w:r w:rsidR="008F25E4" w:rsidRPr="007A1A0D">
        <w:rPr>
          <w:rFonts w:ascii="Cambria" w:hAnsi="Cambria"/>
          <w:sz w:val="40"/>
          <w:szCs w:val="40"/>
          <w:lang w:val="en-US"/>
        </w:rPr>
        <w:t xml:space="preserve"> and respect the int</w:t>
      </w:r>
      <w:r w:rsidR="00ED0435" w:rsidRPr="007A1A0D">
        <w:rPr>
          <w:rFonts w:ascii="Cambria" w:hAnsi="Cambria"/>
          <w:sz w:val="40"/>
          <w:szCs w:val="40"/>
          <w:lang w:val="en-US"/>
        </w:rPr>
        <w:t>erests and values of social groups and movements outside</w:t>
      </w:r>
      <w:r w:rsidR="008F25E4" w:rsidRPr="007A1A0D">
        <w:rPr>
          <w:rFonts w:ascii="Cambria" w:hAnsi="Cambria"/>
          <w:sz w:val="40"/>
          <w:szCs w:val="40"/>
          <w:lang w:val="en-US"/>
        </w:rPr>
        <w:t xml:space="preserve"> established </w:t>
      </w:r>
      <w:r w:rsidR="00ED0435" w:rsidRPr="007A1A0D">
        <w:rPr>
          <w:rFonts w:ascii="Cambria" w:hAnsi="Cambria"/>
          <w:sz w:val="40"/>
          <w:szCs w:val="40"/>
          <w:lang w:val="en-US"/>
        </w:rPr>
        <w:t xml:space="preserve">social </w:t>
      </w:r>
      <w:r w:rsidR="008F25E4" w:rsidRPr="007A1A0D">
        <w:rPr>
          <w:rFonts w:ascii="Cambria" w:hAnsi="Cambria"/>
          <w:sz w:val="40"/>
          <w:szCs w:val="40"/>
          <w:lang w:val="en-US"/>
        </w:rPr>
        <w:t>norms</w:t>
      </w:r>
      <w:r w:rsidR="00ED0435" w:rsidRPr="007A1A0D">
        <w:rPr>
          <w:rFonts w:ascii="Cambria" w:hAnsi="Cambria"/>
          <w:sz w:val="40"/>
          <w:szCs w:val="40"/>
          <w:lang w:val="en-US"/>
        </w:rPr>
        <w:t xml:space="preserve">. Internally, tolerance guarantees the freedom for </w:t>
      </w:r>
      <w:r w:rsidR="008F25E4" w:rsidRPr="007A1A0D">
        <w:rPr>
          <w:rFonts w:ascii="Cambria" w:hAnsi="Cambria"/>
          <w:sz w:val="40"/>
          <w:szCs w:val="40"/>
          <w:lang w:val="en-US"/>
        </w:rPr>
        <w:t>all members of society t</w:t>
      </w:r>
      <w:r w:rsidR="00126B14" w:rsidRPr="007A1A0D">
        <w:rPr>
          <w:rFonts w:ascii="Cambria" w:hAnsi="Cambria"/>
          <w:sz w:val="40"/>
          <w:szCs w:val="40"/>
          <w:lang w:val="en-US"/>
        </w:rPr>
        <w:t>o practice their chosen</w:t>
      </w:r>
      <w:r w:rsidR="00ED0435" w:rsidRPr="007A1A0D">
        <w:rPr>
          <w:rFonts w:ascii="Cambria" w:hAnsi="Cambria"/>
          <w:sz w:val="40"/>
          <w:szCs w:val="40"/>
          <w:lang w:val="en-US"/>
        </w:rPr>
        <w:t xml:space="preserve"> way</w:t>
      </w:r>
      <w:r w:rsidR="00AD5B02" w:rsidRPr="007A1A0D">
        <w:rPr>
          <w:rFonts w:ascii="Cambria" w:hAnsi="Cambria"/>
          <w:sz w:val="40"/>
          <w:szCs w:val="40"/>
          <w:lang w:val="en-US"/>
        </w:rPr>
        <w:t xml:space="preserve"> of life</w:t>
      </w:r>
      <w:r w:rsidR="008F25E4" w:rsidRPr="007A1A0D">
        <w:rPr>
          <w:rFonts w:ascii="Cambria" w:hAnsi="Cambria"/>
          <w:sz w:val="40"/>
          <w:szCs w:val="40"/>
          <w:lang w:val="en-US"/>
        </w:rPr>
        <w:t xml:space="preserve">. Externally, it implies </w:t>
      </w:r>
      <w:r w:rsidR="00ED0435" w:rsidRPr="007A1A0D">
        <w:rPr>
          <w:rFonts w:ascii="Cambria" w:hAnsi="Cambria"/>
          <w:sz w:val="40"/>
          <w:szCs w:val="40"/>
          <w:lang w:val="en-US"/>
        </w:rPr>
        <w:t xml:space="preserve">the </w:t>
      </w:r>
      <w:r w:rsidR="008F25E4" w:rsidRPr="007A1A0D">
        <w:rPr>
          <w:rFonts w:ascii="Cambria" w:hAnsi="Cambria"/>
          <w:sz w:val="40"/>
          <w:szCs w:val="40"/>
          <w:lang w:val="en-US"/>
        </w:rPr>
        <w:t xml:space="preserve">willingness to accept a variety of </w:t>
      </w:r>
      <w:r w:rsidR="00ED0435" w:rsidRPr="007A1A0D">
        <w:rPr>
          <w:rFonts w:ascii="Cambria" w:hAnsi="Cambria"/>
          <w:sz w:val="40"/>
          <w:szCs w:val="40"/>
          <w:lang w:val="en-US"/>
        </w:rPr>
        <w:t xml:space="preserve">political </w:t>
      </w:r>
      <w:r w:rsidR="008F25E4" w:rsidRPr="007A1A0D">
        <w:rPr>
          <w:rFonts w:ascii="Cambria" w:hAnsi="Cambria"/>
          <w:sz w:val="40"/>
          <w:szCs w:val="40"/>
          <w:lang w:val="en-US"/>
        </w:rPr>
        <w:t xml:space="preserve">regimes. </w:t>
      </w:r>
      <w:r w:rsidR="00ED4D01" w:rsidRPr="007A1A0D">
        <w:rPr>
          <w:rFonts w:ascii="Cambria" w:hAnsi="Cambria"/>
          <w:sz w:val="40"/>
          <w:szCs w:val="40"/>
          <w:lang w:val="en-US"/>
        </w:rPr>
        <w:t>In neither case can toleranc</w:t>
      </w:r>
      <w:r w:rsidR="00BD309E" w:rsidRPr="007A1A0D">
        <w:rPr>
          <w:rFonts w:ascii="Cambria" w:hAnsi="Cambria"/>
          <w:sz w:val="40"/>
          <w:szCs w:val="40"/>
          <w:lang w:val="en-US"/>
        </w:rPr>
        <w:t>e be</w:t>
      </w:r>
      <w:r w:rsidR="00D50721" w:rsidRPr="007A1A0D">
        <w:rPr>
          <w:rFonts w:ascii="Cambria" w:hAnsi="Cambria"/>
          <w:sz w:val="40"/>
          <w:szCs w:val="40"/>
          <w:lang w:val="en-US"/>
        </w:rPr>
        <w:t xml:space="preserve"> unconditional or unlimited.</w:t>
      </w:r>
      <w:r w:rsidR="000466A7" w:rsidRPr="007A1A0D">
        <w:rPr>
          <w:rFonts w:ascii="Cambria" w:hAnsi="Cambria"/>
          <w:sz w:val="40"/>
          <w:szCs w:val="40"/>
          <w:lang w:val="en-US"/>
        </w:rPr>
        <w:t xml:space="preserve"> The</w:t>
      </w:r>
      <w:r w:rsidR="00BD309E" w:rsidRPr="007A1A0D">
        <w:rPr>
          <w:rFonts w:ascii="Cambria" w:hAnsi="Cambria"/>
          <w:sz w:val="40"/>
          <w:szCs w:val="40"/>
          <w:lang w:val="en-US"/>
        </w:rPr>
        <w:t xml:space="preserve"> goal is to develop </w:t>
      </w:r>
      <w:r w:rsidR="00BD309E" w:rsidRPr="007A1A0D">
        <w:rPr>
          <w:rFonts w:ascii="Cambria" w:hAnsi="Cambria"/>
          <w:sz w:val="40"/>
          <w:szCs w:val="40"/>
          <w:lang w:val="en-US"/>
        </w:rPr>
        <w:lastRenderedPageBreak/>
        <w:t>policie</w:t>
      </w:r>
      <w:r w:rsidR="00364BA7" w:rsidRPr="007A1A0D">
        <w:rPr>
          <w:rFonts w:ascii="Cambria" w:hAnsi="Cambria"/>
          <w:sz w:val="40"/>
          <w:szCs w:val="40"/>
          <w:lang w:val="en-US"/>
        </w:rPr>
        <w:t>s that</w:t>
      </w:r>
      <w:r w:rsidR="0047078B" w:rsidRPr="007A1A0D">
        <w:rPr>
          <w:rFonts w:ascii="Cambria" w:hAnsi="Cambria"/>
          <w:sz w:val="40"/>
          <w:szCs w:val="40"/>
          <w:lang w:val="en-US"/>
        </w:rPr>
        <w:t xml:space="preserve"> enhance</w:t>
      </w:r>
      <w:r w:rsidR="00D50721" w:rsidRPr="007A1A0D">
        <w:rPr>
          <w:rFonts w:ascii="Cambria" w:hAnsi="Cambria"/>
          <w:sz w:val="40"/>
          <w:szCs w:val="40"/>
          <w:lang w:val="en-US"/>
        </w:rPr>
        <w:t xml:space="preserve"> both tolerance and security</w:t>
      </w:r>
      <w:r w:rsidR="00665549" w:rsidRPr="007A1A0D">
        <w:rPr>
          <w:rFonts w:ascii="Cambria" w:hAnsi="Cambria"/>
          <w:sz w:val="40"/>
          <w:szCs w:val="40"/>
          <w:lang w:val="en-US"/>
        </w:rPr>
        <w:t xml:space="preserve"> when</w:t>
      </w:r>
      <w:r w:rsidR="00ED0435" w:rsidRPr="007A1A0D">
        <w:rPr>
          <w:rFonts w:ascii="Cambria" w:hAnsi="Cambria"/>
          <w:sz w:val="40"/>
          <w:szCs w:val="40"/>
          <w:lang w:val="en-US"/>
        </w:rPr>
        <w:t>ever this is</w:t>
      </w:r>
      <w:r w:rsidR="00643B2B" w:rsidRPr="007A1A0D">
        <w:rPr>
          <w:rFonts w:ascii="Cambria" w:hAnsi="Cambria"/>
          <w:sz w:val="40"/>
          <w:szCs w:val="40"/>
          <w:lang w:val="en-US"/>
        </w:rPr>
        <w:t xml:space="preserve"> possible.</w:t>
      </w:r>
    </w:p>
    <w:p w14:paraId="6EC6F019" w14:textId="282A57BB" w:rsidR="006217AA" w:rsidRPr="007A1A0D" w:rsidRDefault="00BE0850" w:rsidP="005D0143">
      <w:pPr>
        <w:tabs>
          <w:tab w:val="left" w:pos="840"/>
        </w:tabs>
        <w:spacing w:after="240" w:line="360" w:lineRule="auto"/>
        <w:jc w:val="both"/>
        <w:rPr>
          <w:rFonts w:ascii="Cambria" w:hAnsi="Cambria"/>
          <w:sz w:val="40"/>
          <w:szCs w:val="40"/>
          <w:lang w:val="en-GB"/>
        </w:rPr>
      </w:pPr>
      <w:r w:rsidRPr="007A1A0D">
        <w:rPr>
          <w:rFonts w:ascii="Cambria" w:hAnsi="Cambria"/>
          <w:sz w:val="40"/>
          <w:szCs w:val="40"/>
          <w:lang w:val="en-GB"/>
        </w:rPr>
        <w:tab/>
      </w:r>
      <w:r w:rsidRPr="007A1A0D">
        <w:rPr>
          <w:rFonts w:ascii="Cambria" w:hAnsi="Cambria"/>
          <w:b/>
          <w:sz w:val="40"/>
          <w:szCs w:val="40"/>
          <w:lang w:val="en-GB"/>
        </w:rPr>
        <w:t>Secure Tolerance</w:t>
      </w:r>
      <w:r w:rsidRPr="007A1A0D">
        <w:rPr>
          <w:rFonts w:ascii="Cambria" w:hAnsi="Cambria"/>
          <w:sz w:val="40"/>
          <w:szCs w:val="40"/>
          <w:lang w:val="en-GB"/>
        </w:rPr>
        <w:t xml:space="preserve"> is </w:t>
      </w:r>
      <w:r w:rsidR="00DC4F74" w:rsidRPr="007A1A0D">
        <w:rPr>
          <w:rFonts w:ascii="Cambria" w:hAnsi="Cambria"/>
          <w:sz w:val="40"/>
          <w:szCs w:val="40"/>
          <w:lang w:val="en-GB"/>
        </w:rPr>
        <w:t>the</w:t>
      </w:r>
      <w:r w:rsidR="00ED0435" w:rsidRPr="007A1A0D">
        <w:rPr>
          <w:rFonts w:ascii="Cambria" w:hAnsi="Cambria"/>
          <w:sz w:val="40"/>
          <w:szCs w:val="40"/>
          <w:lang w:val="en-GB"/>
        </w:rPr>
        <w:t xml:space="preserve"> state </w:t>
      </w:r>
      <w:r w:rsidR="00F434E7">
        <w:rPr>
          <w:rFonts w:ascii="Cambria" w:hAnsi="Cambria"/>
          <w:sz w:val="40"/>
          <w:szCs w:val="40"/>
          <w:lang w:val="en-GB"/>
        </w:rPr>
        <w:t>corresponding to</w:t>
      </w:r>
      <w:r w:rsidR="00ED0435" w:rsidRPr="007A1A0D">
        <w:rPr>
          <w:rFonts w:ascii="Cambria" w:hAnsi="Cambria"/>
          <w:sz w:val="40"/>
          <w:szCs w:val="40"/>
          <w:lang w:val="en-GB"/>
        </w:rPr>
        <w:t xml:space="preserve"> optimum </w:t>
      </w:r>
      <w:r w:rsidR="00F434E7">
        <w:rPr>
          <w:rFonts w:ascii="Cambria" w:hAnsi="Cambria"/>
          <w:sz w:val="40"/>
          <w:szCs w:val="40"/>
          <w:lang w:val="en-GB"/>
        </w:rPr>
        <w:t>levels of</w:t>
      </w:r>
      <w:r w:rsidRPr="007A1A0D">
        <w:rPr>
          <w:rFonts w:ascii="Cambria" w:hAnsi="Cambria"/>
          <w:sz w:val="40"/>
          <w:szCs w:val="40"/>
          <w:lang w:val="en-GB"/>
        </w:rPr>
        <w:t xml:space="preserve"> Security and Tolerance. This balance, which is specific to each nation and </w:t>
      </w:r>
      <w:r w:rsidR="00ED0435" w:rsidRPr="007A1A0D">
        <w:rPr>
          <w:rFonts w:ascii="Cambria" w:hAnsi="Cambria"/>
          <w:sz w:val="40"/>
          <w:szCs w:val="40"/>
          <w:lang w:val="en-GB"/>
        </w:rPr>
        <w:t>historic time period</w:t>
      </w:r>
      <w:r w:rsidRPr="007A1A0D">
        <w:rPr>
          <w:rFonts w:ascii="Cambria" w:hAnsi="Cambria"/>
          <w:sz w:val="40"/>
          <w:szCs w:val="40"/>
          <w:lang w:val="en-GB"/>
        </w:rPr>
        <w:t xml:space="preserve">, </w:t>
      </w:r>
      <w:r w:rsidR="00486795">
        <w:rPr>
          <w:rFonts w:ascii="Cambria" w:hAnsi="Cambria"/>
          <w:sz w:val="40"/>
          <w:szCs w:val="40"/>
          <w:lang w:val="en-GB"/>
        </w:rPr>
        <w:t>provides</w:t>
      </w:r>
      <w:r w:rsidRPr="007A1A0D">
        <w:rPr>
          <w:rFonts w:ascii="Cambria" w:hAnsi="Cambria"/>
          <w:sz w:val="40"/>
          <w:szCs w:val="40"/>
          <w:lang w:val="en-GB"/>
        </w:rPr>
        <w:t xml:space="preserve"> the framework in which progressive public deve</w:t>
      </w:r>
      <w:r w:rsidR="00ED0435" w:rsidRPr="007A1A0D">
        <w:rPr>
          <w:rFonts w:ascii="Cambria" w:hAnsi="Cambria"/>
          <w:sz w:val="40"/>
          <w:szCs w:val="40"/>
          <w:lang w:val="en-GB"/>
        </w:rPr>
        <w:t>lopment policies, also referred here</w:t>
      </w:r>
      <w:r w:rsidR="004340E1" w:rsidRPr="007A1A0D">
        <w:rPr>
          <w:rFonts w:ascii="Cambria" w:hAnsi="Cambria"/>
          <w:sz w:val="40"/>
          <w:szCs w:val="40"/>
          <w:lang w:val="en-GB"/>
        </w:rPr>
        <w:t xml:space="preserve">in </w:t>
      </w:r>
      <w:r w:rsidRPr="007A1A0D">
        <w:rPr>
          <w:rFonts w:ascii="Cambria" w:hAnsi="Cambria"/>
          <w:sz w:val="40"/>
          <w:szCs w:val="40"/>
          <w:lang w:val="en-GB"/>
        </w:rPr>
        <w:t xml:space="preserve">as </w:t>
      </w:r>
      <w:r w:rsidR="00633F34" w:rsidRPr="007A1A0D">
        <w:rPr>
          <w:rFonts w:ascii="Cambria" w:hAnsi="Cambria"/>
          <w:b/>
          <w:sz w:val="40"/>
          <w:szCs w:val="40"/>
          <w:lang w:val="en-GB"/>
        </w:rPr>
        <w:t>r</w:t>
      </w:r>
      <w:r w:rsidRPr="007A1A0D">
        <w:rPr>
          <w:rFonts w:ascii="Cambria" w:hAnsi="Cambria"/>
          <w:b/>
          <w:sz w:val="40"/>
          <w:szCs w:val="40"/>
          <w:lang w:val="en-GB"/>
        </w:rPr>
        <w:t xml:space="preserve">esponsible </w:t>
      </w:r>
      <w:r w:rsidR="00633F34" w:rsidRPr="007A1A0D">
        <w:rPr>
          <w:rFonts w:ascii="Cambria" w:hAnsi="Cambria"/>
          <w:b/>
          <w:sz w:val="40"/>
          <w:szCs w:val="40"/>
          <w:lang w:val="en-GB"/>
        </w:rPr>
        <w:t>d</w:t>
      </w:r>
      <w:r w:rsidRPr="007A1A0D">
        <w:rPr>
          <w:rFonts w:ascii="Cambria" w:hAnsi="Cambria"/>
          <w:b/>
          <w:sz w:val="40"/>
          <w:szCs w:val="40"/>
          <w:lang w:val="en-GB"/>
        </w:rPr>
        <w:t>evelopment</w:t>
      </w:r>
      <w:r w:rsidR="00DC4F74" w:rsidRPr="007A1A0D">
        <w:rPr>
          <w:rFonts w:ascii="Cambria" w:hAnsi="Cambria"/>
          <w:b/>
          <w:sz w:val="40"/>
          <w:szCs w:val="40"/>
          <w:lang w:val="en-GB"/>
        </w:rPr>
        <w:t xml:space="preserve"> policies</w:t>
      </w:r>
      <w:r w:rsidR="00733A6F" w:rsidRPr="007A1A0D">
        <w:rPr>
          <w:rFonts w:ascii="Cambria" w:hAnsi="Cambria"/>
          <w:sz w:val="40"/>
          <w:szCs w:val="40"/>
          <w:lang w:val="en-GB"/>
        </w:rPr>
        <w:t xml:space="preserve">, </w:t>
      </w:r>
      <w:r w:rsidR="009833DC" w:rsidRPr="007A1A0D">
        <w:rPr>
          <w:rFonts w:asciiTheme="majorHAnsi" w:hAnsiTheme="majorHAnsi"/>
          <w:sz w:val="40"/>
          <w:szCs w:val="40"/>
          <w:lang w:val="en-US"/>
        </w:rPr>
        <w:t>can be effectively carried out locally, na</w:t>
      </w:r>
      <w:r w:rsidR="004340E1" w:rsidRPr="007A1A0D">
        <w:rPr>
          <w:rFonts w:asciiTheme="majorHAnsi" w:hAnsiTheme="majorHAnsi"/>
          <w:sz w:val="40"/>
          <w:szCs w:val="40"/>
          <w:lang w:val="en-US"/>
        </w:rPr>
        <w:t xml:space="preserve">tionally </w:t>
      </w:r>
      <w:r w:rsidR="00122DAD" w:rsidRPr="00BE63BB">
        <w:rPr>
          <w:rFonts w:asciiTheme="majorHAnsi" w:hAnsiTheme="majorHAnsi"/>
          <w:sz w:val="40"/>
          <w:szCs w:val="40"/>
          <w:lang w:val="en-US"/>
        </w:rPr>
        <w:t>and on a wider scale, i</w:t>
      </w:r>
      <w:r w:rsidR="00122DAD">
        <w:rPr>
          <w:rFonts w:asciiTheme="majorHAnsi" w:hAnsiTheme="majorHAnsi"/>
          <w:sz w:val="40"/>
          <w:szCs w:val="40"/>
          <w:lang w:val="en-US"/>
        </w:rPr>
        <w:t>n regional or global relations.</w:t>
      </w:r>
      <w:r w:rsidR="00486795">
        <w:rPr>
          <w:rFonts w:asciiTheme="majorHAnsi" w:hAnsiTheme="majorHAnsi"/>
          <w:sz w:val="40"/>
          <w:szCs w:val="40"/>
          <w:lang w:val="en-US"/>
        </w:rPr>
        <w:t xml:space="preserve"> </w:t>
      </w:r>
      <w:r w:rsidR="00486795" w:rsidRPr="00486795">
        <w:rPr>
          <w:rFonts w:ascii="Cambria" w:hAnsi="Cambria"/>
          <w:sz w:val="40"/>
          <w:szCs w:val="40"/>
          <w:lang w:val="en-GB"/>
        </w:rPr>
        <w:t>Such responsible development policies can be related to socio-economic indices of Wellbeing (or Quality of Life) as discussed next.</w:t>
      </w:r>
    </w:p>
    <w:p w14:paraId="3D2DD3FB" w14:textId="5F661208"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b/>
          <w:sz w:val="40"/>
          <w:szCs w:val="40"/>
          <w:lang w:val="en-GB"/>
        </w:rPr>
        <w:tab/>
        <w:t xml:space="preserve">Wellbeing (Quality of Life; K) </w:t>
      </w:r>
      <w:r w:rsidRPr="007A1A0D">
        <w:rPr>
          <w:rFonts w:ascii="Cambria" w:hAnsi="Cambria"/>
          <w:sz w:val="40"/>
          <w:szCs w:val="40"/>
          <w:lang w:val="en-GB"/>
        </w:rPr>
        <w:t xml:space="preserve">is defined for the purpose of this research by </w:t>
      </w:r>
      <w:r w:rsidR="00D83975" w:rsidRPr="007A1A0D">
        <w:rPr>
          <w:rFonts w:ascii="Cambria" w:hAnsi="Cambria"/>
          <w:sz w:val="40"/>
          <w:szCs w:val="40"/>
          <w:lang w:val="en-GB"/>
        </w:rPr>
        <w:t xml:space="preserve">eleven </w:t>
      </w:r>
      <w:r w:rsidRPr="007A1A0D">
        <w:rPr>
          <w:rFonts w:ascii="Cambria" w:hAnsi="Cambria"/>
          <w:sz w:val="40"/>
          <w:szCs w:val="40"/>
          <w:lang w:val="en-GB"/>
        </w:rPr>
        <w:t>indices.</w:t>
      </w:r>
      <w:r w:rsidR="0008754A" w:rsidRPr="007A1A0D">
        <w:rPr>
          <w:rStyle w:val="FootnoteReference"/>
          <w:rFonts w:ascii="Cambria" w:hAnsi="Cambria"/>
          <w:sz w:val="40"/>
          <w:szCs w:val="40"/>
          <w:lang w:val="en-GB"/>
        </w:rPr>
        <w:footnoteReference w:id="2"/>
      </w:r>
      <w:r w:rsidR="007E776F" w:rsidRPr="007A1A0D">
        <w:rPr>
          <w:rFonts w:ascii="Cambria" w:hAnsi="Cambria"/>
          <w:sz w:val="40"/>
          <w:szCs w:val="40"/>
          <w:lang w:val="en-GB"/>
        </w:rPr>
        <w:t xml:space="preserve"> T</w:t>
      </w:r>
      <w:r w:rsidRPr="007A1A0D">
        <w:rPr>
          <w:rFonts w:ascii="Cambria" w:hAnsi="Cambria"/>
          <w:sz w:val="40"/>
          <w:szCs w:val="40"/>
          <w:lang w:val="en-GB"/>
        </w:rPr>
        <w:t xml:space="preserve">his selection is </w:t>
      </w:r>
      <w:r w:rsidR="007E776F" w:rsidRPr="007A1A0D">
        <w:rPr>
          <w:rFonts w:ascii="Cambria" w:hAnsi="Cambria"/>
          <w:sz w:val="40"/>
          <w:szCs w:val="40"/>
          <w:lang w:val="en-GB"/>
        </w:rPr>
        <w:t>somewhat subjective and may be modified during future</w:t>
      </w:r>
      <w:r w:rsidRPr="007A1A0D">
        <w:rPr>
          <w:rFonts w:ascii="Cambria" w:hAnsi="Cambria"/>
          <w:sz w:val="40"/>
          <w:szCs w:val="40"/>
          <w:lang w:val="en-GB"/>
        </w:rPr>
        <w:t xml:space="preserve"> research. </w:t>
      </w:r>
    </w:p>
    <w:p w14:paraId="222A09F2" w14:textId="57301FB5" w:rsidR="00BE0850" w:rsidRPr="007A1A0D" w:rsidRDefault="00BC0FFC"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ab/>
      </w:r>
      <w:r w:rsidR="00BE0850" w:rsidRPr="007A1A0D">
        <w:rPr>
          <w:rFonts w:ascii="Cambria" w:hAnsi="Cambria"/>
          <w:sz w:val="40"/>
          <w:szCs w:val="40"/>
          <w:lang w:val="en-GB"/>
        </w:rPr>
        <w:t xml:space="preserve">These </w:t>
      </w:r>
      <w:r w:rsidR="00D83975" w:rsidRPr="007A1A0D">
        <w:rPr>
          <w:rFonts w:ascii="Cambria" w:hAnsi="Cambria"/>
          <w:sz w:val="40"/>
          <w:szCs w:val="40"/>
          <w:lang w:val="en-GB"/>
        </w:rPr>
        <w:t xml:space="preserve">eleven </w:t>
      </w:r>
      <w:r w:rsidR="00BE0850" w:rsidRPr="007A1A0D">
        <w:rPr>
          <w:rFonts w:ascii="Cambria" w:hAnsi="Cambria"/>
          <w:sz w:val="40"/>
          <w:szCs w:val="40"/>
          <w:lang w:val="en-GB"/>
        </w:rPr>
        <w:t>proposed indices are:</w:t>
      </w:r>
    </w:p>
    <w:p w14:paraId="41CC4083" w14:textId="7029C1D0" w:rsidR="00BE0850" w:rsidRPr="007A1A0D" w:rsidRDefault="00BE0850"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 xml:space="preserve"> Ability to prevent war (K</w:t>
      </w:r>
      <w:r w:rsidRPr="007A1A0D">
        <w:rPr>
          <w:rFonts w:ascii="Cambria" w:hAnsi="Cambria"/>
          <w:sz w:val="40"/>
          <w:szCs w:val="40"/>
          <w:vertAlign w:val="subscript"/>
          <w:lang w:val="en-GB"/>
        </w:rPr>
        <w:t>1</w:t>
      </w:r>
      <w:r w:rsidRPr="007A1A0D">
        <w:rPr>
          <w:rFonts w:ascii="Cambria" w:hAnsi="Cambria"/>
          <w:sz w:val="40"/>
          <w:szCs w:val="40"/>
          <w:lang w:val="en-GB"/>
        </w:rPr>
        <w:t>)</w:t>
      </w:r>
      <w:r w:rsidR="00BC0FFC" w:rsidRPr="007A1A0D">
        <w:rPr>
          <w:rFonts w:ascii="Cambria" w:hAnsi="Cambria"/>
          <w:sz w:val="40"/>
          <w:szCs w:val="40"/>
          <w:lang w:val="en-GB"/>
        </w:rPr>
        <w:t>,</w:t>
      </w:r>
      <w:r w:rsidR="00657E75" w:rsidRPr="007A1A0D">
        <w:rPr>
          <w:rFonts w:ascii="Cambria" w:hAnsi="Cambria"/>
          <w:sz w:val="40"/>
          <w:szCs w:val="40"/>
          <w:lang w:val="en-GB"/>
        </w:rPr>
        <w:t xml:space="preserve"> </w:t>
      </w:r>
      <w:r w:rsidR="0008754A" w:rsidRPr="007A1A0D">
        <w:rPr>
          <w:rFonts w:ascii="Cambria" w:hAnsi="Cambria"/>
          <w:sz w:val="40"/>
          <w:szCs w:val="40"/>
          <w:lang w:val="en-GB"/>
        </w:rPr>
        <w:t>the primary index</w:t>
      </w:r>
      <w:r w:rsidRPr="007A1A0D">
        <w:rPr>
          <w:rFonts w:ascii="Cambria" w:hAnsi="Cambria"/>
          <w:sz w:val="40"/>
          <w:szCs w:val="40"/>
          <w:lang w:val="en-GB"/>
        </w:rPr>
        <w:t xml:space="preserve"> </w:t>
      </w:r>
    </w:p>
    <w:p w14:paraId="53D3B2E3" w14:textId="77777777" w:rsidR="00BE0850" w:rsidRPr="007A1A0D" w:rsidRDefault="00BE0850"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 xml:space="preserve"> Ability to prevent radicalism, including terrorism, racism, xenophobia and antisemitism (K</w:t>
      </w:r>
      <w:r w:rsidRPr="007A1A0D">
        <w:rPr>
          <w:rFonts w:ascii="Cambria" w:hAnsi="Cambria"/>
          <w:sz w:val="40"/>
          <w:szCs w:val="40"/>
          <w:vertAlign w:val="subscript"/>
          <w:lang w:val="en-GB"/>
        </w:rPr>
        <w:t>2</w:t>
      </w:r>
      <w:r w:rsidRPr="007A1A0D">
        <w:rPr>
          <w:rFonts w:ascii="Cambria" w:hAnsi="Cambria"/>
          <w:sz w:val="40"/>
          <w:szCs w:val="40"/>
          <w:lang w:val="en-GB"/>
        </w:rPr>
        <w:t>)</w:t>
      </w:r>
    </w:p>
    <w:p w14:paraId="7B828B5F" w14:textId="7BB7834D" w:rsidR="00BE0850" w:rsidRPr="007A1A0D" w:rsidRDefault="00BE0850"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 xml:space="preserve"> </w:t>
      </w:r>
      <w:r w:rsidR="007B709F" w:rsidRPr="007A1A0D">
        <w:rPr>
          <w:rFonts w:ascii="Cambria" w:hAnsi="Cambria"/>
          <w:sz w:val="40"/>
          <w:szCs w:val="40"/>
          <w:lang w:val="en-GB"/>
        </w:rPr>
        <w:t>Ability to provide q</w:t>
      </w:r>
      <w:r w:rsidRPr="007A1A0D">
        <w:rPr>
          <w:rFonts w:ascii="Cambria" w:hAnsi="Cambria"/>
          <w:sz w:val="40"/>
          <w:szCs w:val="40"/>
          <w:lang w:val="en-GB"/>
        </w:rPr>
        <w:t>uality healthcare</w:t>
      </w:r>
      <w:r w:rsidR="007B1F92" w:rsidRPr="007A1A0D">
        <w:rPr>
          <w:rFonts w:ascii="Cambria" w:hAnsi="Cambria"/>
          <w:sz w:val="40"/>
          <w:szCs w:val="40"/>
          <w:lang w:val="en-GB"/>
        </w:rPr>
        <w:t xml:space="preserve"> to all population groups</w:t>
      </w:r>
      <w:r w:rsidR="00CD3753" w:rsidRPr="007A1A0D">
        <w:rPr>
          <w:rFonts w:ascii="Cambria" w:hAnsi="Cambria"/>
          <w:sz w:val="40"/>
          <w:szCs w:val="40"/>
          <w:lang w:val="en-GB"/>
        </w:rPr>
        <w:t>, including mental health services for</w:t>
      </w:r>
      <w:r w:rsidRPr="007A1A0D">
        <w:rPr>
          <w:rFonts w:ascii="Cambria" w:hAnsi="Cambria"/>
          <w:sz w:val="40"/>
          <w:szCs w:val="40"/>
          <w:lang w:val="en-GB"/>
        </w:rPr>
        <w:t xml:space="preserve"> families and children (K</w:t>
      </w:r>
      <w:r w:rsidRPr="007A1A0D">
        <w:rPr>
          <w:rFonts w:ascii="Cambria" w:hAnsi="Cambria"/>
          <w:sz w:val="40"/>
          <w:szCs w:val="40"/>
          <w:vertAlign w:val="subscript"/>
          <w:lang w:val="en-GB"/>
        </w:rPr>
        <w:t>3</w:t>
      </w:r>
      <w:r w:rsidRPr="007A1A0D">
        <w:rPr>
          <w:rFonts w:ascii="Cambria" w:hAnsi="Cambria"/>
          <w:sz w:val="40"/>
          <w:szCs w:val="40"/>
          <w:lang w:val="en-GB"/>
        </w:rPr>
        <w:t>)</w:t>
      </w:r>
    </w:p>
    <w:p w14:paraId="5A29C4B4" w14:textId="7F236D4B" w:rsidR="00BE0850" w:rsidRPr="007A1A0D" w:rsidRDefault="00BE0850"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 xml:space="preserve"> </w:t>
      </w:r>
      <w:r w:rsidR="00CD3753" w:rsidRPr="007A1A0D">
        <w:rPr>
          <w:rFonts w:ascii="Cambria" w:hAnsi="Cambria"/>
          <w:sz w:val="40"/>
          <w:szCs w:val="40"/>
          <w:lang w:val="en-GB"/>
        </w:rPr>
        <w:t>Ability to maintain economic growth</w:t>
      </w:r>
      <w:r w:rsidR="007B1F92" w:rsidRPr="007A1A0D">
        <w:rPr>
          <w:rFonts w:ascii="Cambria" w:hAnsi="Cambria"/>
          <w:sz w:val="40"/>
          <w:szCs w:val="40"/>
          <w:lang w:val="en-GB"/>
        </w:rPr>
        <w:t xml:space="preserve"> </w:t>
      </w:r>
      <w:r w:rsidRPr="007A1A0D">
        <w:rPr>
          <w:rFonts w:ascii="Cambria" w:hAnsi="Cambria"/>
          <w:sz w:val="40"/>
          <w:szCs w:val="40"/>
          <w:lang w:val="en-GB"/>
        </w:rPr>
        <w:t>(K</w:t>
      </w:r>
      <w:r w:rsidRPr="007A1A0D">
        <w:rPr>
          <w:rFonts w:ascii="Cambria" w:hAnsi="Cambria"/>
          <w:sz w:val="40"/>
          <w:szCs w:val="40"/>
          <w:vertAlign w:val="subscript"/>
          <w:lang w:val="en-GB"/>
        </w:rPr>
        <w:t>4</w:t>
      </w:r>
      <w:r w:rsidRPr="007A1A0D">
        <w:rPr>
          <w:rFonts w:ascii="Cambria" w:hAnsi="Cambria"/>
          <w:sz w:val="40"/>
          <w:szCs w:val="40"/>
          <w:lang w:val="en-GB"/>
        </w:rPr>
        <w:t>)</w:t>
      </w:r>
    </w:p>
    <w:p w14:paraId="0F6C1DB6" w14:textId="59CAE585" w:rsidR="00BE0850" w:rsidRPr="007A1A0D" w:rsidRDefault="00BE0850"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 xml:space="preserve"> Ability to maintain soci</w:t>
      </w:r>
      <w:r w:rsidR="00CD3753" w:rsidRPr="007A1A0D">
        <w:rPr>
          <w:rFonts w:ascii="Cambria" w:hAnsi="Cambria"/>
          <w:sz w:val="40"/>
          <w:szCs w:val="40"/>
          <w:lang w:val="en-GB"/>
        </w:rPr>
        <w:t>ety’s dignity, including ethics</w:t>
      </w:r>
      <w:r w:rsidRPr="007A1A0D">
        <w:rPr>
          <w:rFonts w:ascii="Cambria" w:hAnsi="Cambria"/>
          <w:sz w:val="40"/>
          <w:szCs w:val="40"/>
          <w:lang w:val="en-GB"/>
        </w:rPr>
        <w:t xml:space="preserve"> education (K</w:t>
      </w:r>
      <w:r w:rsidRPr="007A1A0D">
        <w:rPr>
          <w:rFonts w:ascii="Cambria" w:hAnsi="Cambria"/>
          <w:sz w:val="40"/>
          <w:szCs w:val="40"/>
          <w:vertAlign w:val="subscript"/>
          <w:lang w:val="en-GB"/>
        </w:rPr>
        <w:t>5</w:t>
      </w:r>
      <w:r w:rsidRPr="007A1A0D">
        <w:rPr>
          <w:rFonts w:ascii="Cambria" w:hAnsi="Cambria"/>
          <w:sz w:val="40"/>
          <w:szCs w:val="40"/>
          <w:lang w:val="en-GB"/>
        </w:rPr>
        <w:t>)</w:t>
      </w:r>
    </w:p>
    <w:p w14:paraId="0F85A88C" w14:textId="0ADF8739" w:rsidR="007B1F92" w:rsidRPr="007A1A0D" w:rsidRDefault="007B1F92"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Ability to develop science and education (K</w:t>
      </w:r>
      <w:r w:rsidRPr="007A1A0D">
        <w:rPr>
          <w:rFonts w:ascii="Cambria" w:hAnsi="Cambria"/>
          <w:sz w:val="40"/>
          <w:szCs w:val="40"/>
          <w:vertAlign w:val="subscript"/>
          <w:lang w:val="en-GB"/>
        </w:rPr>
        <w:t>6</w:t>
      </w:r>
      <w:r w:rsidRPr="007A1A0D">
        <w:rPr>
          <w:rFonts w:ascii="Cambria" w:hAnsi="Cambria"/>
          <w:sz w:val="40"/>
          <w:szCs w:val="40"/>
          <w:lang w:val="en-GB"/>
        </w:rPr>
        <w:t>)</w:t>
      </w:r>
    </w:p>
    <w:p w14:paraId="41BC8D4F" w14:textId="6324E8CF" w:rsidR="00BE0850" w:rsidRPr="007A1A0D" w:rsidRDefault="00CD3753"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 xml:space="preserve"> Ability to manage</w:t>
      </w:r>
      <w:r w:rsidR="00BE0850" w:rsidRPr="007A1A0D">
        <w:rPr>
          <w:rFonts w:ascii="Cambria" w:hAnsi="Cambria"/>
          <w:sz w:val="40"/>
          <w:szCs w:val="40"/>
          <w:lang w:val="en-GB"/>
        </w:rPr>
        <w:t xml:space="preserve"> a</w:t>
      </w:r>
      <w:r w:rsidRPr="007A1A0D">
        <w:rPr>
          <w:rFonts w:ascii="Cambria" w:hAnsi="Cambria"/>
          <w:sz w:val="40"/>
          <w:szCs w:val="40"/>
          <w:lang w:val="en-GB"/>
        </w:rPr>
        <w:t>nd control immigration</w:t>
      </w:r>
      <w:r w:rsidR="00BE0850" w:rsidRPr="007A1A0D">
        <w:rPr>
          <w:rFonts w:ascii="Cambria" w:hAnsi="Cambria"/>
          <w:sz w:val="40"/>
          <w:szCs w:val="40"/>
          <w:lang w:val="en-GB"/>
        </w:rPr>
        <w:t xml:space="preserve"> (</w:t>
      </w:r>
      <w:r w:rsidR="007B1F92" w:rsidRPr="007A1A0D">
        <w:rPr>
          <w:rFonts w:ascii="Cambria" w:hAnsi="Cambria"/>
          <w:sz w:val="40"/>
          <w:szCs w:val="40"/>
          <w:lang w:val="en-GB"/>
        </w:rPr>
        <w:t>K</w:t>
      </w:r>
      <w:r w:rsidR="007B1F92" w:rsidRPr="007A1A0D">
        <w:rPr>
          <w:rFonts w:ascii="Cambria" w:hAnsi="Cambria"/>
          <w:sz w:val="40"/>
          <w:szCs w:val="40"/>
          <w:vertAlign w:val="subscript"/>
          <w:lang w:val="en-GB"/>
        </w:rPr>
        <w:t>7</w:t>
      </w:r>
      <w:r w:rsidR="00BE0850" w:rsidRPr="007A1A0D">
        <w:rPr>
          <w:rFonts w:ascii="Cambria" w:hAnsi="Cambria"/>
          <w:sz w:val="40"/>
          <w:szCs w:val="40"/>
          <w:lang w:val="en-GB"/>
        </w:rPr>
        <w:t>)</w:t>
      </w:r>
    </w:p>
    <w:p w14:paraId="7985E065" w14:textId="77F75CAD" w:rsidR="00BE0850" w:rsidRPr="007A1A0D" w:rsidRDefault="00BE0850"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 xml:space="preserve"> Ability to protect the environment</w:t>
      </w:r>
      <w:r w:rsidR="007B709F" w:rsidRPr="007A1A0D">
        <w:rPr>
          <w:rFonts w:ascii="Cambria" w:hAnsi="Cambria"/>
          <w:sz w:val="40"/>
          <w:szCs w:val="40"/>
          <w:lang w:val="en-GB"/>
        </w:rPr>
        <w:t xml:space="preserve"> and natural resources </w:t>
      </w:r>
      <w:r w:rsidRPr="007A1A0D">
        <w:rPr>
          <w:rFonts w:ascii="Cambria" w:hAnsi="Cambria"/>
          <w:sz w:val="40"/>
          <w:szCs w:val="40"/>
          <w:lang w:val="en-GB"/>
        </w:rPr>
        <w:t>(</w:t>
      </w:r>
      <w:r w:rsidR="007B1F92" w:rsidRPr="007A1A0D">
        <w:rPr>
          <w:rFonts w:ascii="Cambria" w:hAnsi="Cambria"/>
          <w:sz w:val="40"/>
          <w:szCs w:val="40"/>
          <w:lang w:val="en-GB"/>
        </w:rPr>
        <w:t>K</w:t>
      </w:r>
      <w:r w:rsidR="007B1F92" w:rsidRPr="007A1A0D">
        <w:rPr>
          <w:rFonts w:ascii="Cambria" w:hAnsi="Cambria"/>
          <w:sz w:val="40"/>
          <w:szCs w:val="40"/>
          <w:vertAlign w:val="subscript"/>
          <w:lang w:val="en-GB"/>
        </w:rPr>
        <w:t>8</w:t>
      </w:r>
      <w:r w:rsidRPr="007A1A0D">
        <w:rPr>
          <w:rFonts w:ascii="Cambria" w:hAnsi="Cambria"/>
          <w:sz w:val="40"/>
          <w:szCs w:val="40"/>
          <w:lang w:val="en-GB"/>
        </w:rPr>
        <w:t>)</w:t>
      </w:r>
    </w:p>
    <w:p w14:paraId="1FFE7496" w14:textId="514F3518" w:rsidR="00BE0850" w:rsidRPr="007A1A0D" w:rsidRDefault="00BE0850"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 xml:space="preserve"> A</w:t>
      </w:r>
      <w:r w:rsidR="00CD3753" w:rsidRPr="007A1A0D">
        <w:rPr>
          <w:rFonts w:ascii="Cambria" w:hAnsi="Cambria"/>
          <w:sz w:val="40"/>
          <w:szCs w:val="40"/>
          <w:lang w:val="en-GB"/>
        </w:rPr>
        <w:t>bility to adapt to</w:t>
      </w:r>
      <w:r w:rsidRPr="007A1A0D">
        <w:rPr>
          <w:rFonts w:ascii="Cambria" w:hAnsi="Cambria"/>
          <w:sz w:val="40"/>
          <w:szCs w:val="40"/>
          <w:lang w:val="en-GB"/>
        </w:rPr>
        <w:t xml:space="preserve"> structural ethnic changes in the society</w:t>
      </w:r>
      <w:r w:rsidR="00BC0FFC" w:rsidRPr="007A1A0D">
        <w:rPr>
          <w:rFonts w:ascii="Cambria" w:hAnsi="Cambria"/>
          <w:sz w:val="40"/>
          <w:szCs w:val="40"/>
          <w:lang w:val="en-GB"/>
        </w:rPr>
        <w:t>,</w:t>
      </w:r>
      <w:r w:rsidR="007D323B" w:rsidRPr="007A1A0D">
        <w:rPr>
          <w:rFonts w:ascii="Cambria" w:hAnsi="Cambria"/>
          <w:sz w:val="40"/>
          <w:szCs w:val="40"/>
          <w:lang w:val="en-GB"/>
        </w:rPr>
        <w:t xml:space="preserve"> including </w:t>
      </w:r>
      <w:r w:rsidR="00CD3753" w:rsidRPr="007A1A0D">
        <w:rPr>
          <w:rFonts w:ascii="Cambria" w:hAnsi="Cambria"/>
          <w:sz w:val="40"/>
          <w:szCs w:val="40"/>
          <w:lang w:val="en-GB"/>
        </w:rPr>
        <w:t xml:space="preserve">formation of </w:t>
      </w:r>
      <w:r w:rsidR="007D323B" w:rsidRPr="007A1A0D">
        <w:rPr>
          <w:rFonts w:ascii="Cambria" w:hAnsi="Cambria"/>
          <w:sz w:val="40"/>
          <w:szCs w:val="40"/>
          <w:lang w:val="en-GB"/>
        </w:rPr>
        <w:t>stable ethnic entities</w:t>
      </w:r>
      <w:r w:rsidRPr="007A1A0D">
        <w:rPr>
          <w:rFonts w:ascii="Cambria" w:hAnsi="Cambria"/>
          <w:sz w:val="40"/>
          <w:szCs w:val="40"/>
          <w:lang w:val="en-GB"/>
        </w:rPr>
        <w:t xml:space="preserve"> (</w:t>
      </w:r>
      <w:r w:rsidR="007B1F92" w:rsidRPr="007A1A0D">
        <w:rPr>
          <w:rFonts w:ascii="Cambria" w:hAnsi="Cambria"/>
          <w:sz w:val="40"/>
          <w:szCs w:val="40"/>
          <w:lang w:val="en-GB"/>
        </w:rPr>
        <w:t>K</w:t>
      </w:r>
      <w:r w:rsidR="007B1F92" w:rsidRPr="007A1A0D">
        <w:rPr>
          <w:rFonts w:ascii="Cambria" w:hAnsi="Cambria"/>
          <w:sz w:val="40"/>
          <w:szCs w:val="40"/>
          <w:vertAlign w:val="subscript"/>
          <w:lang w:val="en-GB"/>
        </w:rPr>
        <w:t>9</w:t>
      </w:r>
      <w:r w:rsidRPr="007A1A0D">
        <w:rPr>
          <w:rFonts w:ascii="Cambria" w:hAnsi="Cambria"/>
          <w:sz w:val="40"/>
          <w:szCs w:val="40"/>
          <w:lang w:val="en-GB"/>
        </w:rPr>
        <w:t>)</w:t>
      </w:r>
    </w:p>
    <w:p w14:paraId="7FCB5590" w14:textId="06FBAAF9" w:rsidR="00BE0850" w:rsidRPr="007A1A0D" w:rsidRDefault="00BE0850" w:rsidP="005D0143">
      <w:pPr>
        <w:pStyle w:val="Default"/>
        <w:numPr>
          <w:ilvl w:val="0"/>
          <w:numId w:val="1"/>
        </w:numPr>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 xml:space="preserve"> </w:t>
      </w:r>
      <w:r w:rsidR="007B709F" w:rsidRPr="007A1A0D">
        <w:rPr>
          <w:rFonts w:ascii="Cambria" w:hAnsi="Cambria"/>
          <w:sz w:val="40"/>
          <w:szCs w:val="40"/>
          <w:lang w:val="en-GB"/>
        </w:rPr>
        <w:t>Ability to implement and manage</w:t>
      </w:r>
      <w:r w:rsidRPr="007A1A0D">
        <w:rPr>
          <w:rFonts w:ascii="Cambria" w:hAnsi="Cambria"/>
          <w:sz w:val="40"/>
          <w:szCs w:val="40"/>
          <w:lang w:val="en-GB"/>
        </w:rPr>
        <w:t xml:space="preserve"> technological innovations</w:t>
      </w:r>
      <w:r w:rsidR="006A085F" w:rsidRPr="007A1A0D">
        <w:rPr>
          <w:rFonts w:ascii="Cambria" w:hAnsi="Cambria"/>
          <w:sz w:val="40"/>
          <w:szCs w:val="40"/>
          <w:lang w:val="en-GB"/>
        </w:rPr>
        <w:t>, including</w:t>
      </w:r>
      <w:r w:rsidRPr="007A1A0D">
        <w:rPr>
          <w:rFonts w:ascii="Cambria" w:hAnsi="Cambria"/>
          <w:sz w:val="40"/>
          <w:szCs w:val="40"/>
          <w:lang w:val="en-GB"/>
        </w:rPr>
        <w:t xml:space="preserve"> </w:t>
      </w:r>
      <w:r w:rsidR="00EB1500" w:rsidRPr="007A1A0D">
        <w:rPr>
          <w:rFonts w:ascii="Cambria" w:hAnsi="Cambria"/>
          <w:sz w:val="40"/>
          <w:szCs w:val="40"/>
          <w:lang w:val="en-GB"/>
        </w:rPr>
        <w:t>management of</w:t>
      </w:r>
      <w:r w:rsidR="007D323B" w:rsidRPr="007A1A0D">
        <w:rPr>
          <w:rFonts w:ascii="Cambria" w:hAnsi="Cambria"/>
          <w:sz w:val="40"/>
          <w:szCs w:val="40"/>
          <w:lang w:val="en-GB"/>
        </w:rPr>
        <w:t xml:space="preserve"> accelerating technological revolution</w:t>
      </w:r>
      <w:r w:rsidR="00CA6D1D" w:rsidRPr="007A1A0D">
        <w:rPr>
          <w:rFonts w:ascii="Cambria" w:hAnsi="Cambria"/>
          <w:sz w:val="40"/>
          <w:szCs w:val="40"/>
          <w:lang w:val="en-GB"/>
        </w:rPr>
        <w:t>s</w:t>
      </w:r>
      <w:r w:rsidR="007D323B" w:rsidRPr="007A1A0D">
        <w:rPr>
          <w:rFonts w:ascii="Cambria" w:hAnsi="Cambria"/>
          <w:sz w:val="40"/>
          <w:szCs w:val="40"/>
          <w:lang w:val="en-GB"/>
        </w:rPr>
        <w:t xml:space="preserve"> </w:t>
      </w:r>
      <w:r w:rsidRPr="007A1A0D">
        <w:rPr>
          <w:rFonts w:ascii="Cambria" w:hAnsi="Cambria"/>
          <w:sz w:val="40"/>
          <w:szCs w:val="40"/>
          <w:lang w:val="en-GB"/>
        </w:rPr>
        <w:t>(</w:t>
      </w:r>
      <w:r w:rsidR="007B1F92" w:rsidRPr="007A1A0D">
        <w:rPr>
          <w:rFonts w:ascii="Cambria" w:hAnsi="Cambria"/>
          <w:sz w:val="40"/>
          <w:szCs w:val="40"/>
          <w:lang w:val="en-GB"/>
        </w:rPr>
        <w:t>K</w:t>
      </w:r>
      <w:r w:rsidR="007B1F92" w:rsidRPr="007A1A0D">
        <w:rPr>
          <w:rFonts w:ascii="Cambria" w:hAnsi="Cambria"/>
          <w:sz w:val="40"/>
          <w:szCs w:val="40"/>
          <w:vertAlign w:val="subscript"/>
          <w:lang w:val="en-GB"/>
        </w:rPr>
        <w:t>10</w:t>
      </w:r>
      <w:r w:rsidRPr="007A1A0D">
        <w:rPr>
          <w:rFonts w:ascii="Cambria" w:hAnsi="Cambria"/>
          <w:sz w:val="40"/>
          <w:szCs w:val="40"/>
          <w:lang w:val="en-GB"/>
        </w:rPr>
        <w:t>), and</w:t>
      </w:r>
    </w:p>
    <w:p w14:paraId="6AD7AC90" w14:textId="7AC62038" w:rsidR="001234E5" w:rsidRPr="007A1A0D" w:rsidRDefault="00EB1500" w:rsidP="00027960">
      <w:pPr>
        <w:pStyle w:val="Default"/>
        <w:numPr>
          <w:ilvl w:val="0"/>
          <w:numId w:val="1"/>
        </w:numPr>
        <w:tabs>
          <w:tab w:val="left" w:pos="851"/>
        </w:tabs>
        <w:spacing w:after="240" w:line="336" w:lineRule="auto"/>
        <w:jc w:val="both"/>
        <w:rPr>
          <w:rFonts w:ascii="Cambria" w:hAnsi="Cambria"/>
          <w:sz w:val="40"/>
          <w:szCs w:val="40"/>
          <w:lang w:val="en-GB"/>
        </w:rPr>
      </w:pPr>
      <w:r w:rsidRPr="007A1A0D">
        <w:rPr>
          <w:rFonts w:ascii="Cambria" w:hAnsi="Cambria"/>
          <w:sz w:val="40"/>
          <w:szCs w:val="40"/>
          <w:lang w:val="en-GB"/>
        </w:rPr>
        <w:t>Ability to protect the interests of young generation</w:t>
      </w:r>
      <w:r w:rsidR="00BE0850" w:rsidRPr="007A1A0D">
        <w:rPr>
          <w:rFonts w:ascii="Cambria" w:hAnsi="Cambria"/>
          <w:sz w:val="40"/>
          <w:szCs w:val="40"/>
          <w:lang w:val="en-GB"/>
        </w:rPr>
        <w:t xml:space="preserve"> (</w:t>
      </w:r>
      <w:r w:rsidR="007B1F92" w:rsidRPr="007A1A0D">
        <w:rPr>
          <w:rFonts w:ascii="Cambria" w:hAnsi="Cambria"/>
          <w:sz w:val="40"/>
          <w:szCs w:val="40"/>
          <w:lang w:val="en-GB"/>
        </w:rPr>
        <w:t>K</w:t>
      </w:r>
      <w:r w:rsidR="007B1F92" w:rsidRPr="007A1A0D">
        <w:rPr>
          <w:rFonts w:ascii="Cambria" w:hAnsi="Cambria"/>
          <w:sz w:val="40"/>
          <w:szCs w:val="40"/>
          <w:vertAlign w:val="subscript"/>
          <w:lang w:val="en-GB"/>
        </w:rPr>
        <w:t>11</w:t>
      </w:r>
      <w:r w:rsidR="00BE0850" w:rsidRPr="007A1A0D">
        <w:rPr>
          <w:rFonts w:ascii="Cambria" w:hAnsi="Cambria"/>
          <w:sz w:val="40"/>
          <w:szCs w:val="40"/>
          <w:lang w:val="en-GB"/>
        </w:rPr>
        <w:t>).</w:t>
      </w:r>
    </w:p>
    <w:p w14:paraId="7537DB7E" w14:textId="38B17A3D" w:rsidR="00BE0850" w:rsidRPr="007A1A0D" w:rsidRDefault="00BE0850" w:rsidP="005D0143">
      <w:pPr>
        <w:pStyle w:val="Default"/>
        <w:tabs>
          <w:tab w:val="left" w:pos="851"/>
        </w:tabs>
        <w:spacing w:after="240" w:line="336" w:lineRule="auto"/>
        <w:ind w:firstLine="720"/>
        <w:jc w:val="both"/>
        <w:rPr>
          <w:rFonts w:ascii="Cambria" w:hAnsi="Cambria"/>
          <w:sz w:val="40"/>
          <w:szCs w:val="40"/>
          <w:lang w:val="en-GB"/>
        </w:rPr>
      </w:pPr>
      <w:r w:rsidRPr="007A1A0D">
        <w:rPr>
          <w:rFonts w:ascii="Cambria" w:hAnsi="Cambria"/>
          <w:sz w:val="40"/>
          <w:szCs w:val="40"/>
          <w:lang w:val="en-GB"/>
        </w:rPr>
        <w:t>Ea</w:t>
      </w:r>
      <w:r w:rsidR="00747975" w:rsidRPr="007A1A0D">
        <w:rPr>
          <w:rFonts w:ascii="Cambria" w:hAnsi="Cambria"/>
          <w:sz w:val="40"/>
          <w:szCs w:val="40"/>
          <w:lang w:val="en-GB"/>
        </w:rPr>
        <w:t>ch of the K indices depends on a</w:t>
      </w:r>
      <w:r w:rsidRPr="007A1A0D">
        <w:rPr>
          <w:rFonts w:ascii="Cambria" w:hAnsi="Cambria"/>
          <w:sz w:val="40"/>
          <w:szCs w:val="40"/>
          <w:lang w:val="en-GB"/>
        </w:rPr>
        <w:t xml:space="preserve"> set of </w:t>
      </w:r>
      <w:r w:rsidR="00747975" w:rsidRPr="007A1A0D">
        <w:rPr>
          <w:rFonts w:ascii="Cambria" w:hAnsi="Cambria"/>
          <w:sz w:val="40"/>
          <w:szCs w:val="40"/>
          <w:lang w:val="en-GB"/>
        </w:rPr>
        <w:t>metrics that provide</w:t>
      </w:r>
      <w:r w:rsidR="007B1F92" w:rsidRPr="007A1A0D">
        <w:rPr>
          <w:rFonts w:ascii="Cambria" w:hAnsi="Cambria"/>
          <w:sz w:val="40"/>
          <w:szCs w:val="40"/>
          <w:lang w:val="en-GB"/>
        </w:rPr>
        <w:t xml:space="preserve"> </w:t>
      </w:r>
      <w:r w:rsidRPr="007A1A0D">
        <w:rPr>
          <w:rFonts w:ascii="Cambria" w:hAnsi="Cambria"/>
          <w:sz w:val="40"/>
          <w:szCs w:val="40"/>
          <w:lang w:val="en-GB"/>
        </w:rPr>
        <w:t xml:space="preserve">security (S) and </w:t>
      </w:r>
      <w:r w:rsidR="007B1F92" w:rsidRPr="007A1A0D">
        <w:rPr>
          <w:rFonts w:ascii="Cambria" w:hAnsi="Cambria"/>
          <w:sz w:val="40"/>
          <w:szCs w:val="40"/>
          <w:lang w:val="en-GB"/>
        </w:rPr>
        <w:t xml:space="preserve">ensure </w:t>
      </w:r>
      <w:r w:rsidR="00747975" w:rsidRPr="007A1A0D">
        <w:rPr>
          <w:rFonts w:ascii="Cambria" w:hAnsi="Cambria"/>
          <w:sz w:val="40"/>
          <w:szCs w:val="40"/>
          <w:lang w:val="en-GB"/>
        </w:rPr>
        <w:t>tolerance (T). These metrics may vary (i.e.,</w:t>
      </w:r>
      <w:r w:rsidRPr="007A1A0D">
        <w:rPr>
          <w:rFonts w:ascii="Cambria" w:hAnsi="Cambria"/>
          <w:sz w:val="40"/>
          <w:szCs w:val="40"/>
          <w:lang w:val="en-GB"/>
        </w:rPr>
        <w:t xml:space="preserve"> differe</w:t>
      </w:r>
      <w:r w:rsidR="00747975" w:rsidRPr="007A1A0D">
        <w:rPr>
          <w:rFonts w:ascii="Cambria" w:hAnsi="Cambria"/>
          <w:sz w:val="40"/>
          <w:szCs w:val="40"/>
          <w:lang w:val="en-GB"/>
        </w:rPr>
        <w:t>nt for each country/society). Hence, selection of particular set of metrics for S and T, for a given K index, will be</w:t>
      </w:r>
      <w:r w:rsidRPr="007A1A0D">
        <w:rPr>
          <w:rFonts w:ascii="Cambria" w:hAnsi="Cambria"/>
          <w:sz w:val="40"/>
          <w:szCs w:val="40"/>
          <w:lang w:val="en-GB"/>
        </w:rPr>
        <w:t xml:space="preserve"> the result of </w:t>
      </w:r>
      <w:r w:rsidRPr="007A1A0D">
        <w:rPr>
          <w:rFonts w:ascii="Cambria" w:hAnsi="Cambria"/>
          <w:b/>
          <w:sz w:val="40"/>
          <w:szCs w:val="40"/>
          <w:lang w:val="en-GB"/>
        </w:rPr>
        <w:t>value judgement</w:t>
      </w:r>
      <w:r w:rsidRPr="00D31B5C">
        <w:rPr>
          <w:rFonts w:ascii="Cambria" w:hAnsi="Cambria"/>
          <w:sz w:val="40"/>
          <w:szCs w:val="40"/>
          <w:lang w:val="en-GB"/>
        </w:rPr>
        <w:t>.</w:t>
      </w:r>
    </w:p>
    <w:p w14:paraId="7AEC5EEA" w14:textId="4B5FD3E8" w:rsidR="00BE0850" w:rsidRPr="007A1A0D" w:rsidRDefault="00B5098D" w:rsidP="005D0143">
      <w:pPr>
        <w:pStyle w:val="Default"/>
        <w:tabs>
          <w:tab w:val="left" w:pos="851"/>
        </w:tabs>
        <w:spacing w:after="240" w:line="336" w:lineRule="auto"/>
        <w:ind w:firstLine="720"/>
        <w:jc w:val="both"/>
        <w:rPr>
          <w:rFonts w:ascii="Cambria" w:hAnsi="Cambria"/>
          <w:sz w:val="40"/>
          <w:szCs w:val="40"/>
          <w:lang w:val="en-GB"/>
        </w:rPr>
      </w:pPr>
      <w:r w:rsidRPr="007A1A0D">
        <w:rPr>
          <w:rFonts w:ascii="Cambria" w:hAnsi="Cambria"/>
          <w:sz w:val="40"/>
          <w:szCs w:val="40"/>
          <w:lang w:val="en-GB"/>
        </w:rPr>
        <w:t>For example, consider the ability to prevent</w:t>
      </w:r>
      <w:r w:rsidR="00BE0850" w:rsidRPr="007A1A0D">
        <w:rPr>
          <w:rFonts w:ascii="Cambria" w:hAnsi="Cambria"/>
          <w:sz w:val="40"/>
          <w:szCs w:val="40"/>
          <w:lang w:val="en-GB"/>
        </w:rPr>
        <w:t xml:space="preserve"> war (</w:t>
      </w:r>
      <w:r w:rsidRPr="007A1A0D">
        <w:rPr>
          <w:rFonts w:ascii="Cambria" w:hAnsi="Cambria"/>
          <w:sz w:val="40"/>
          <w:szCs w:val="40"/>
          <w:lang w:val="en-GB"/>
        </w:rPr>
        <w:t xml:space="preserve">index </w:t>
      </w:r>
      <w:r w:rsidR="00BE0850" w:rsidRPr="007A1A0D">
        <w:rPr>
          <w:rFonts w:ascii="Cambria" w:hAnsi="Cambria"/>
          <w:sz w:val="40"/>
          <w:szCs w:val="40"/>
          <w:lang w:val="en-GB"/>
        </w:rPr>
        <w:t>K</w:t>
      </w:r>
      <w:r w:rsidR="00BE0850" w:rsidRPr="007A1A0D">
        <w:rPr>
          <w:rFonts w:ascii="Cambria" w:hAnsi="Cambria"/>
          <w:sz w:val="40"/>
          <w:szCs w:val="40"/>
          <w:vertAlign w:val="subscript"/>
          <w:lang w:val="en-GB"/>
        </w:rPr>
        <w:t>1</w:t>
      </w:r>
      <w:r w:rsidRPr="007A1A0D">
        <w:rPr>
          <w:rFonts w:ascii="Cambria" w:hAnsi="Cambria"/>
          <w:sz w:val="40"/>
          <w:szCs w:val="40"/>
          <w:lang w:val="en-GB"/>
        </w:rPr>
        <w:t>). For this index</w:t>
      </w:r>
      <w:r w:rsidR="00A36DFC" w:rsidRPr="007A1A0D">
        <w:rPr>
          <w:rFonts w:ascii="Cambria" w:hAnsi="Cambria"/>
          <w:sz w:val="40"/>
          <w:szCs w:val="40"/>
          <w:lang w:val="en-GB"/>
        </w:rPr>
        <w:t>, security</w:t>
      </w:r>
      <w:r w:rsidR="00BE0850" w:rsidRPr="007A1A0D">
        <w:rPr>
          <w:rFonts w:ascii="Cambria" w:hAnsi="Cambria"/>
          <w:sz w:val="40"/>
          <w:szCs w:val="40"/>
          <w:lang w:val="en-GB"/>
        </w:rPr>
        <w:t xml:space="preserve"> S</w:t>
      </w:r>
      <w:r w:rsidR="00BE0850" w:rsidRPr="007A1A0D">
        <w:rPr>
          <w:rFonts w:ascii="Cambria" w:hAnsi="Cambria"/>
          <w:sz w:val="40"/>
          <w:szCs w:val="40"/>
          <w:vertAlign w:val="subscript"/>
          <w:lang w:val="en-GB"/>
        </w:rPr>
        <w:t>1</w:t>
      </w:r>
      <w:r w:rsidR="00A36DFC" w:rsidRPr="007A1A0D">
        <w:rPr>
          <w:rFonts w:ascii="Cambria" w:hAnsi="Cambria"/>
          <w:sz w:val="40"/>
          <w:szCs w:val="40"/>
          <w:lang w:val="en-GB"/>
        </w:rPr>
        <w:t xml:space="preserve">, can be understood </w:t>
      </w:r>
      <w:r w:rsidR="006A085F" w:rsidRPr="007A1A0D">
        <w:rPr>
          <w:rFonts w:ascii="Cambria" w:hAnsi="Cambria"/>
          <w:sz w:val="40"/>
          <w:szCs w:val="40"/>
          <w:lang w:val="en-GB"/>
        </w:rPr>
        <w:t xml:space="preserve">as </w:t>
      </w:r>
      <w:r w:rsidR="00BE0850" w:rsidRPr="007A1A0D">
        <w:rPr>
          <w:rFonts w:ascii="Cambria" w:hAnsi="Cambria"/>
          <w:sz w:val="40"/>
          <w:szCs w:val="40"/>
          <w:lang w:val="en-GB"/>
        </w:rPr>
        <w:t>Defence Capacity</w:t>
      </w:r>
      <w:r w:rsidR="00A36DFC" w:rsidRPr="007A1A0D">
        <w:rPr>
          <w:rFonts w:ascii="Cambria" w:hAnsi="Cambria"/>
          <w:sz w:val="40"/>
          <w:szCs w:val="40"/>
          <w:lang w:val="en-GB"/>
        </w:rPr>
        <w:t>, or</w:t>
      </w:r>
      <w:r w:rsidR="00BE0850" w:rsidRPr="007A1A0D">
        <w:rPr>
          <w:rFonts w:ascii="Cambria" w:hAnsi="Cambria"/>
          <w:sz w:val="40"/>
          <w:szCs w:val="40"/>
          <w:lang w:val="en-GB"/>
        </w:rPr>
        <w:t xml:space="preserve"> </w:t>
      </w:r>
      <w:r w:rsidR="007B1F92" w:rsidRPr="007A1A0D">
        <w:rPr>
          <w:rFonts w:ascii="Cambria" w:hAnsi="Cambria"/>
          <w:sz w:val="40"/>
          <w:szCs w:val="40"/>
          <w:lang w:val="en-GB"/>
        </w:rPr>
        <w:t>as a set of measures to ensure military security</w:t>
      </w:r>
      <w:r w:rsidR="00850BE1" w:rsidRPr="007A1A0D">
        <w:rPr>
          <w:rFonts w:ascii="Cambria" w:hAnsi="Cambria"/>
          <w:sz w:val="40"/>
          <w:szCs w:val="40"/>
          <w:lang w:val="en-GB"/>
        </w:rPr>
        <w:t>,</w:t>
      </w:r>
      <w:r w:rsidR="007B1F92" w:rsidRPr="007A1A0D">
        <w:rPr>
          <w:rFonts w:ascii="Cambria" w:hAnsi="Cambria"/>
          <w:sz w:val="40"/>
          <w:szCs w:val="40"/>
          <w:lang w:val="en-GB"/>
        </w:rPr>
        <w:t xml:space="preserve"> </w:t>
      </w:r>
      <w:r w:rsidR="00BE0850" w:rsidRPr="007A1A0D">
        <w:rPr>
          <w:rFonts w:ascii="Cambria" w:hAnsi="Cambria"/>
          <w:sz w:val="40"/>
          <w:szCs w:val="40"/>
          <w:lang w:val="en-GB"/>
        </w:rPr>
        <w:t>and T</w:t>
      </w:r>
      <w:r w:rsidR="00BE0850" w:rsidRPr="007A1A0D">
        <w:rPr>
          <w:rFonts w:ascii="Cambria" w:hAnsi="Cambria"/>
          <w:sz w:val="40"/>
          <w:szCs w:val="40"/>
          <w:vertAlign w:val="subscript"/>
          <w:lang w:val="en-GB"/>
        </w:rPr>
        <w:t>1</w:t>
      </w:r>
      <w:r w:rsidR="00BE0850" w:rsidRPr="007A1A0D">
        <w:rPr>
          <w:rFonts w:ascii="Cambria" w:hAnsi="Cambria"/>
          <w:sz w:val="40"/>
          <w:szCs w:val="40"/>
          <w:lang w:val="en-GB"/>
        </w:rPr>
        <w:t xml:space="preserve"> as Consideration of </w:t>
      </w:r>
      <w:r w:rsidR="00B34271" w:rsidRPr="007A1A0D">
        <w:rPr>
          <w:rFonts w:ascii="Cambria" w:hAnsi="Cambria"/>
          <w:sz w:val="40"/>
          <w:szCs w:val="40"/>
          <w:lang w:val="en-GB"/>
        </w:rPr>
        <w:t>Opponent’s Interests</w:t>
      </w:r>
      <w:r w:rsidR="007B1F92" w:rsidRPr="007A1A0D">
        <w:rPr>
          <w:rFonts w:ascii="Cambria" w:hAnsi="Cambria"/>
          <w:sz w:val="40"/>
          <w:szCs w:val="40"/>
          <w:lang w:val="en-GB"/>
        </w:rPr>
        <w:t xml:space="preserve"> and </w:t>
      </w:r>
      <w:r w:rsidR="00486795">
        <w:rPr>
          <w:rFonts w:ascii="Cambria" w:hAnsi="Cambria"/>
          <w:sz w:val="40"/>
          <w:szCs w:val="40"/>
          <w:lang w:val="en-GB"/>
        </w:rPr>
        <w:t>Flexibility for</w:t>
      </w:r>
      <w:r w:rsidR="00262C50" w:rsidRPr="007A1A0D">
        <w:rPr>
          <w:rFonts w:ascii="Cambria" w:hAnsi="Cambria"/>
          <w:sz w:val="40"/>
          <w:szCs w:val="40"/>
          <w:lang w:val="en-GB"/>
        </w:rPr>
        <w:t xml:space="preserve"> </w:t>
      </w:r>
      <w:r w:rsidR="007B1F92" w:rsidRPr="007A1A0D">
        <w:rPr>
          <w:rFonts w:ascii="Cambria" w:hAnsi="Cambria"/>
          <w:sz w:val="40"/>
          <w:szCs w:val="40"/>
          <w:lang w:val="en-GB"/>
        </w:rPr>
        <w:t>Compromises</w:t>
      </w:r>
      <w:r w:rsidR="00A36DFC" w:rsidRPr="007A1A0D">
        <w:rPr>
          <w:rFonts w:ascii="Cambria" w:hAnsi="Cambria"/>
          <w:sz w:val="40"/>
          <w:szCs w:val="40"/>
          <w:lang w:val="en-GB"/>
        </w:rPr>
        <w:t>. Of course, interpretation of S and T would be quite different for all other K indices.</w:t>
      </w:r>
      <w:r w:rsidR="00BE0850" w:rsidRPr="007A1A0D">
        <w:rPr>
          <w:rFonts w:ascii="Cambria" w:hAnsi="Cambria"/>
          <w:sz w:val="40"/>
          <w:szCs w:val="40"/>
          <w:lang w:val="en-GB"/>
        </w:rPr>
        <w:t xml:space="preserve"> </w:t>
      </w:r>
    </w:p>
    <w:p w14:paraId="274902F1" w14:textId="5CD3D8D8" w:rsidR="00023477" w:rsidRPr="007A1A0D" w:rsidRDefault="0064646D" w:rsidP="005D0143">
      <w:pPr>
        <w:pStyle w:val="Default"/>
        <w:tabs>
          <w:tab w:val="left" w:pos="851"/>
        </w:tabs>
        <w:spacing w:after="240" w:line="336" w:lineRule="auto"/>
        <w:ind w:firstLine="720"/>
        <w:jc w:val="both"/>
        <w:rPr>
          <w:rFonts w:ascii="Cambria" w:hAnsi="Cambria"/>
          <w:sz w:val="40"/>
          <w:szCs w:val="40"/>
          <w:lang w:val="en-US"/>
        </w:rPr>
      </w:pPr>
      <w:r w:rsidRPr="007A1A0D">
        <w:rPr>
          <w:rFonts w:ascii="Cambria" w:hAnsi="Cambria"/>
          <w:sz w:val="40"/>
          <w:szCs w:val="40"/>
          <w:lang w:val="en-GB"/>
        </w:rPr>
        <w:t>Let us</w:t>
      </w:r>
      <w:r w:rsidR="00023477" w:rsidRPr="007A1A0D">
        <w:rPr>
          <w:rFonts w:ascii="Cambria" w:hAnsi="Cambria"/>
          <w:sz w:val="40"/>
          <w:szCs w:val="40"/>
          <w:lang w:val="en-GB"/>
        </w:rPr>
        <w:t xml:space="preserve"> define long-term</w:t>
      </w:r>
      <w:r w:rsidRPr="007A1A0D">
        <w:rPr>
          <w:rFonts w:ascii="Cambria" w:hAnsi="Cambria"/>
          <w:sz w:val="40"/>
          <w:szCs w:val="40"/>
          <w:lang w:val="en-GB"/>
        </w:rPr>
        <w:t xml:space="preserve"> social development focusing on such quality-of-life</w:t>
      </w:r>
      <w:r w:rsidR="00023477" w:rsidRPr="007A1A0D">
        <w:rPr>
          <w:rFonts w:ascii="Cambria" w:hAnsi="Cambria"/>
          <w:sz w:val="40"/>
          <w:szCs w:val="40"/>
          <w:lang w:val="en-GB"/>
        </w:rPr>
        <w:t xml:space="preserve"> indices as </w:t>
      </w:r>
      <w:r w:rsidR="00023477" w:rsidRPr="007A1A0D">
        <w:rPr>
          <w:rFonts w:ascii="Cambria" w:hAnsi="Cambria"/>
          <w:b/>
          <w:i/>
          <w:sz w:val="40"/>
          <w:szCs w:val="40"/>
          <w:lang w:val="en-GB"/>
        </w:rPr>
        <w:t xml:space="preserve">responsible </w:t>
      </w:r>
      <w:r w:rsidR="00A02263" w:rsidRPr="007A1A0D">
        <w:rPr>
          <w:rFonts w:ascii="Cambria" w:hAnsi="Cambria"/>
          <w:b/>
          <w:i/>
          <w:sz w:val="40"/>
          <w:szCs w:val="40"/>
          <w:lang w:val="en-GB"/>
        </w:rPr>
        <w:lastRenderedPageBreak/>
        <w:t>governance</w:t>
      </w:r>
      <w:r w:rsidRPr="007A1A0D">
        <w:rPr>
          <w:rFonts w:ascii="Cambria" w:hAnsi="Cambria"/>
          <w:sz w:val="40"/>
          <w:szCs w:val="40"/>
          <w:lang w:val="en-GB"/>
        </w:rPr>
        <w:t xml:space="preserve">, and </w:t>
      </w:r>
      <w:r w:rsidR="00023477" w:rsidRPr="007A1A0D">
        <w:rPr>
          <w:rFonts w:ascii="Cambria" w:hAnsi="Cambria"/>
          <w:sz w:val="40"/>
          <w:szCs w:val="40"/>
          <w:lang w:val="en-GB"/>
        </w:rPr>
        <w:t xml:space="preserve">define appropriate development as </w:t>
      </w:r>
      <w:r w:rsidR="00023477" w:rsidRPr="007A1A0D">
        <w:rPr>
          <w:rFonts w:ascii="Cambria" w:hAnsi="Cambria"/>
          <w:b/>
          <w:i/>
          <w:sz w:val="40"/>
          <w:szCs w:val="40"/>
          <w:lang w:val="en-GB"/>
        </w:rPr>
        <w:t>responsible development</w:t>
      </w:r>
      <w:r w:rsidRPr="007A1A0D">
        <w:rPr>
          <w:rFonts w:ascii="Cambria" w:hAnsi="Cambria"/>
          <w:sz w:val="40"/>
          <w:szCs w:val="40"/>
          <w:lang w:val="en-GB"/>
        </w:rPr>
        <w:t>, - and we have t</w:t>
      </w:r>
      <w:r w:rsidR="00B34271" w:rsidRPr="007A1A0D">
        <w:rPr>
          <w:rFonts w:ascii="Cambria" w:hAnsi="Cambria"/>
          <w:sz w:val="40"/>
          <w:szCs w:val="40"/>
          <w:lang w:val="en-GB"/>
        </w:rPr>
        <w:t>ake</w:t>
      </w:r>
      <w:r w:rsidRPr="007A1A0D">
        <w:rPr>
          <w:rFonts w:ascii="Cambria" w:hAnsi="Cambria"/>
          <w:sz w:val="40"/>
          <w:szCs w:val="40"/>
          <w:lang w:val="en-GB"/>
        </w:rPr>
        <w:t>n the task of choosing the indices very RESPONSIBLY</w:t>
      </w:r>
      <w:r w:rsidR="006C2201" w:rsidRPr="007A1A0D">
        <w:rPr>
          <w:rFonts w:ascii="Cambria" w:hAnsi="Cambria"/>
          <w:sz w:val="40"/>
          <w:szCs w:val="40"/>
          <w:lang w:val="en-GB"/>
        </w:rPr>
        <w:t xml:space="preserve">! </w:t>
      </w:r>
    </w:p>
    <w:p w14:paraId="7858BC62" w14:textId="0DD47C48" w:rsidR="009172E7" w:rsidRPr="007A1A0D" w:rsidRDefault="006C2201"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K indices may describe</w:t>
      </w:r>
      <w:r w:rsidR="00BE0850" w:rsidRPr="007A1A0D">
        <w:rPr>
          <w:rFonts w:ascii="Cambria" w:hAnsi="Cambria"/>
          <w:sz w:val="40"/>
          <w:szCs w:val="40"/>
          <w:lang w:val="en-GB"/>
        </w:rPr>
        <w:t xml:space="preserve"> country’s external and/or internal challenges. </w:t>
      </w:r>
      <w:r w:rsidRPr="007A1A0D">
        <w:rPr>
          <w:rFonts w:ascii="Cambria" w:hAnsi="Cambria"/>
          <w:sz w:val="40"/>
          <w:szCs w:val="40"/>
          <w:lang w:val="en-GB"/>
        </w:rPr>
        <w:t xml:space="preserve">For example, </w:t>
      </w:r>
      <w:r w:rsidR="00BE0850" w:rsidRPr="007A1A0D">
        <w:rPr>
          <w:rFonts w:ascii="Cambria" w:hAnsi="Cambria"/>
          <w:sz w:val="40"/>
          <w:szCs w:val="40"/>
          <w:lang w:val="en-GB"/>
        </w:rPr>
        <w:t>K</w:t>
      </w:r>
      <w:r w:rsidR="00BE0850" w:rsidRPr="007A1A0D">
        <w:rPr>
          <w:rFonts w:ascii="Cambria" w:hAnsi="Cambria"/>
          <w:sz w:val="40"/>
          <w:szCs w:val="40"/>
          <w:vertAlign w:val="subscript"/>
          <w:lang w:val="en-GB"/>
        </w:rPr>
        <w:t>1</w:t>
      </w:r>
      <w:r w:rsidR="00F2190A" w:rsidRPr="007A1A0D">
        <w:rPr>
          <w:rFonts w:ascii="Cambria" w:hAnsi="Cambria"/>
          <w:sz w:val="40"/>
          <w:szCs w:val="40"/>
          <w:lang w:val="en-GB"/>
        </w:rPr>
        <w:t xml:space="preserve">, </w:t>
      </w:r>
      <w:r w:rsidR="00BE0850" w:rsidRPr="007A1A0D">
        <w:rPr>
          <w:rFonts w:ascii="Cambria" w:hAnsi="Cambria"/>
          <w:sz w:val="40"/>
          <w:szCs w:val="40"/>
          <w:lang w:val="en-GB"/>
        </w:rPr>
        <w:t>describing the capacity to prevent war</w:t>
      </w:r>
      <w:r w:rsidR="00F2190A" w:rsidRPr="007A1A0D">
        <w:rPr>
          <w:rFonts w:ascii="Cambria" w:hAnsi="Cambria"/>
          <w:sz w:val="40"/>
          <w:szCs w:val="40"/>
          <w:lang w:val="en-GB"/>
        </w:rPr>
        <w:t>,</w:t>
      </w:r>
      <w:r w:rsidR="00BE0850" w:rsidRPr="007A1A0D">
        <w:rPr>
          <w:rFonts w:ascii="Cambria" w:hAnsi="Cambria"/>
          <w:sz w:val="40"/>
          <w:szCs w:val="40"/>
          <w:lang w:val="en-GB"/>
        </w:rPr>
        <w:t xml:space="preserve"> reflects an external challenge, whereas </w:t>
      </w:r>
      <w:r w:rsidR="00262C50" w:rsidRPr="007A1A0D">
        <w:rPr>
          <w:rFonts w:ascii="Cambria" w:hAnsi="Cambria"/>
          <w:sz w:val="40"/>
          <w:szCs w:val="40"/>
          <w:lang w:val="en-GB"/>
        </w:rPr>
        <w:t>K</w:t>
      </w:r>
      <w:r w:rsidR="00262C50" w:rsidRPr="007A1A0D">
        <w:rPr>
          <w:rFonts w:ascii="Cambria" w:hAnsi="Cambria"/>
          <w:sz w:val="40"/>
          <w:szCs w:val="40"/>
          <w:vertAlign w:val="subscript"/>
          <w:lang w:val="en-GB"/>
        </w:rPr>
        <w:t>11</w:t>
      </w:r>
      <w:r w:rsidR="00F2190A" w:rsidRPr="007A1A0D">
        <w:rPr>
          <w:rFonts w:ascii="Cambria" w:hAnsi="Cambria"/>
          <w:sz w:val="40"/>
          <w:szCs w:val="40"/>
          <w:lang w:val="en-GB"/>
        </w:rPr>
        <w:t xml:space="preserve">, </w:t>
      </w:r>
      <w:r w:rsidR="00BE0850" w:rsidRPr="007A1A0D">
        <w:rPr>
          <w:rFonts w:ascii="Cambria" w:hAnsi="Cambria"/>
          <w:sz w:val="40"/>
          <w:szCs w:val="40"/>
          <w:lang w:val="en-GB"/>
        </w:rPr>
        <w:t>pro</w:t>
      </w:r>
      <w:proofErr w:type="spellStart"/>
      <w:r w:rsidR="008F25E4" w:rsidRPr="007A1A0D">
        <w:rPr>
          <w:rFonts w:ascii="Cambria" w:hAnsi="Cambria"/>
          <w:sz w:val="40"/>
          <w:szCs w:val="40"/>
          <w:lang w:val="en-US"/>
        </w:rPr>
        <w:t>tecting</w:t>
      </w:r>
      <w:proofErr w:type="spellEnd"/>
      <w:r w:rsidRPr="007A1A0D">
        <w:rPr>
          <w:rFonts w:ascii="Cambria" w:hAnsi="Cambria"/>
          <w:sz w:val="40"/>
          <w:szCs w:val="40"/>
          <w:lang w:val="en-GB"/>
        </w:rPr>
        <w:t xml:space="preserve"> the interests of young generation</w:t>
      </w:r>
      <w:r w:rsidR="00F2190A" w:rsidRPr="007A1A0D">
        <w:rPr>
          <w:rFonts w:ascii="Cambria" w:hAnsi="Cambria"/>
          <w:sz w:val="40"/>
          <w:szCs w:val="40"/>
          <w:lang w:val="en-GB"/>
        </w:rPr>
        <w:t>,</w:t>
      </w:r>
      <w:r w:rsidR="00BE0850" w:rsidRPr="007A1A0D">
        <w:rPr>
          <w:rFonts w:ascii="Cambria" w:hAnsi="Cambria"/>
          <w:sz w:val="40"/>
          <w:szCs w:val="40"/>
          <w:lang w:val="en-GB"/>
        </w:rPr>
        <w:t xml:space="preserve"> undoubtedly reflects internal problems. </w:t>
      </w:r>
      <w:r w:rsidR="00262C50" w:rsidRPr="007A1A0D">
        <w:rPr>
          <w:rFonts w:ascii="Cambria" w:hAnsi="Cambria"/>
          <w:sz w:val="40"/>
          <w:szCs w:val="40"/>
          <w:lang w:val="en-GB"/>
        </w:rPr>
        <w:t>K</w:t>
      </w:r>
      <w:r w:rsidR="00262C50" w:rsidRPr="007A1A0D">
        <w:rPr>
          <w:rFonts w:ascii="Cambria" w:hAnsi="Cambria"/>
          <w:sz w:val="40"/>
          <w:szCs w:val="40"/>
          <w:vertAlign w:val="subscript"/>
          <w:lang w:val="en-GB"/>
        </w:rPr>
        <w:t>7</w:t>
      </w:r>
      <w:r w:rsidR="00262C50" w:rsidRPr="007A1A0D">
        <w:rPr>
          <w:rFonts w:ascii="Cambria" w:hAnsi="Cambria"/>
          <w:sz w:val="40"/>
          <w:szCs w:val="40"/>
          <w:lang w:val="en-GB"/>
        </w:rPr>
        <w:t xml:space="preserve"> </w:t>
      </w:r>
      <w:r w:rsidR="00BE0850" w:rsidRPr="007A1A0D">
        <w:rPr>
          <w:rFonts w:ascii="Cambria" w:hAnsi="Cambria"/>
          <w:sz w:val="40"/>
          <w:szCs w:val="40"/>
          <w:lang w:val="en-GB"/>
        </w:rPr>
        <w:t>(</w:t>
      </w:r>
      <w:r w:rsidRPr="007A1A0D">
        <w:rPr>
          <w:rFonts w:ascii="Cambria" w:hAnsi="Cambria"/>
          <w:sz w:val="40"/>
          <w:szCs w:val="40"/>
          <w:lang w:val="en-GB"/>
        </w:rPr>
        <w:t>immigration policy</w:t>
      </w:r>
      <w:r w:rsidR="00BE0850" w:rsidRPr="007A1A0D">
        <w:rPr>
          <w:rFonts w:ascii="Cambria" w:hAnsi="Cambria"/>
          <w:sz w:val="40"/>
          <w:szCs w:val="40"/>
          <w:lang w:val="en-GB"/>
        </w:rPr>
        <w:t>) has a mixed nature, as it involves bot</w:t>
      </w:r>
      <w:r w:rsidRPr="007A1A0D">
        <w:rPr>
          <w:rFonts w:ascii="Cambria" w:hAnsi="Cambria"/>
          <w:sz w:val="40"/>
          <w:szCs w:val="40"/>
          <w:lang w:val="en-GB"/>
        </w:rPr>
        <w:t>h internal and external</w:t>
      </w:r>
      <w:r w:rsidR="00BE0850" w:rsidRPr="007A1A0D">
        <w:rPr>
          <w:rFonts w:ascii="Cambria" w:hAnsi="Cambria"/>
          <w:sz w:val="40"/>
          <w:szCs w:val="40"/>
          <w:lang w:val="en-GB"/>
        </w:rPr>
        <w:t xml:space="preserve"> challenges.</w:t>
      </w:r>
    </w:p>
    <w:p w14:paraId="447F8086" w14:textId="65330E0F" w:rsidR="009172E7" w:rsidRPr="00B24422" w:rsidRDefault="009172E7" w:rsidP="005D0143">
      <w:pPr>
        <w:pStyle w:val="Default"/>
        <w:tabs>
          <w:tab w:val="left" w:pos="851"/>
        </w:tabs>
        <w:spacing w:after="240" w:line="360" w:lineRule="auto"/>
        <w:jc w:val="both"/>
        <w:rPr>
          <w:rFonts w:ascii="Cambria" w:hAnsi="Cambria"/>
          <w:b/>
          <w:sz w:val="40"/>
          <w:szCs w:val="40"/>
          <w:lang w:val="en-GB"/>
        </w:rPr>
      </w:pPr>
      <w:r w:rsidRPr="007A1A0D">
        <w:rPr>
          <w:rFonts w:ascii="Cambria" w:hAnsi="Cambria"/>
          <w:sz w:val="40"/>
          <w:szCs w:val="40"/>
          <w:lang w:val="en-GB"/>
        </w:rPr>
        <w:tab/>
      </w:r>
      <w:r w:rsidR="00BE0850" w:rsidRPr="007A1A0D">
        <w:rPr>
          <w:rFonts w:ascii="Cambria" w:hAnsi="Cambria"/>
          <w:sz w:val="40"/>
          <w:szCs w:val="40"/>
          <w:lang w:val="en-GB"/>
        </w:rPr>
        <w:t>Indices similar to K</w:t>
      </w:r>
      <w:r w:rsidR="00BE0850" w:rsidRPr="007A1A0D">
        <w:rPr>
          <w:rFonts w:ascii="Cambria" w:hAnsi="Cambria"/>
          <w:sz w:val="40"/>
          <w:szCs w:val="40"/>
          <w:vertAlign w:val="subscript"/>
          <w:lang w:val="en-GB"/>
        </w:rPr>
        <w:t>1</w:t>
      </w:r>
      <w:r w:rsidR="00BE0850" w:rsidRPr="007A1A0D">
        <w:rPr>
          <w:rFonts w:ascii="Cambria" w:hAnsi="Cambria"/>
          <w:sz w:val="40"/>
          <w:szCs w:val="40"/>
          <w:lang w:val="en-GB"/>
        </w:rPr>
        <w:t xml:space="preserve"> through </w:t>
      </w:r>
      <w:r w:rsidR="00262C50" w:rsidRPr="007A1A0D">
        <w:rPr>
          <w:rFonts w:ascii="Cambria" w:hAnsi="Cambria"/>
          <w:sz w:val="40"/>
          <w:szCs w:val="40"/>
          <w:lang w:val="en-GB"/>
        </w:rPr>
        <w:t>K</w:t>
      </w:r>
      <w:r w:rsidR="00262C50" w:rsidRPr="007A1A0D">
        <w:rPr>
          <w:rFonts w:ascii="Cambria" w:hAnsi="Cambria"/>
          <w:sz w:val="40"/>
          <w:szCs w:val="40"/>
          <w:vertAlign w:val="subscript"/>
          <w:lang w:val="en-GB"/>
        </w:rPr>
        <w:t>11</w:t>
      </w:r>
      <w:r w:rsidR="00262C50" w:rsidRPr="007A1A0D">
        <w:rPr>
          <w:rFonts w:ascii="Cambria" w:hAnsi="Cambria"/>
          <w:sz w:val="40"/>
          <w:szCs w:val="40"/>
          <w:lang w:val="en-GB"/>
        </w:rPr>
        <w:t xml:space="preserve"> </w:t>
      </w:r>
      <w:r w:rsidR="00BE0850" w:rsidRPr="007A1A0D">
        <w:rPr>
          <w:rFonts w:ascii="Cambria" w:hAnsi="Cambria"/>
          <w:sz w:val="40"/>
          <w:szCs w:val="40"/>
          <w:lang w:val="en-GB"/>
        </w:rPr>
        <w:t xml:space="preserve">are described </w:t>
      </w:r>
      <w:r w:rsidR="002B03B1" w:rsidRPr="007A1A0D">
        <w:rPr>
          <w:rFonts w:ascii="Cambria" w:hAnsi="Cambria"/>
          <w:sz w:val="40"/>
          <w:szCs w:val="40"/>
          <w:lang w:val="en-GB"/>
        </w:rPr>
        <w:t xml:space="preserve">here </w:t>
      </w:r>
      <w:r w:rsidR="00BE0850" w:rsidRPr="007A1A0D">
        <w:rPr>
          <w:rFonts w:ascii="Cambria" w:hAnsi="Cambria"/>
          <w:sz w:val="40"/>
          <w:szCs w:val="40"/>
          <w:lang w:val="en-GB"/>
        </w:rPr>
        <w:t xml:space="preserve">as “quality indices </w:t>
      </w:r>
      <w:r w:rsidR="00624427" w:rsidRPr="007A1A0D">
        <w:rPr>
          <w:rFonts w:ascii="Cambria" w:hAnsi="Cambria"/>
          <w:sz w:val="40"/>
          <w:szCs w:val="40"/>
          <w:lang w:val="en-GB"/>
        </w:rPr>
        <w:t xml:space="preserve">for </w:t>
      </w:r>
      <w:r w:rsidR="00122DAD">
        <w:rPr>
          <w:rFonts w:ascii="Cambria" w:hAnsi="Cambria"/>
          <w:sz w:val="40"/>
          <w:szCs w:val="40"/>
          <w:lang w:val="en-GB"/>
        </w:rPr>
        <w:t xml:space="preserve">governance of </w:t>
      </w:r>
      <w:r w:rsidR="00BE0850" w:rsidRPr="007A1A0D">
        <w:rPr>
          <w:rFonts w:ascii="Cambria" w:hAnsi="Cambria"/>
          <w:sz w:val="40"/>
          <w:szCs w:val="40"/>
          <w:lang w:val="en-GB"/>
        </w:rPr>
        <w:t xml:space="preserve">responsible development”, because </w:t>
      </w:r>
      <w:r w:rsidR="00F2190A" w:rsidRPr="007A1A0D">
        <w:rPr>
          <w:rFonts w:ascii="Cambria" w:hAnsi="Cambria"/>
          <w:sz w:val="40"/>
          <w:szCs w:val="40"/>
          <w:lang w:val="en-GB"/>
        </w:rPr>
        <w:t>this set of</w:t>
      </w:r>
      <w:r w:rsidR="00BE0850" w:rsidRPr="007A1A0D">
        <w:rPr>
          <w:rFonts w:ascii="Cambria" w:hAnsi="Cambria"/>
          <w:sz w:val="40"/>
          <w:szCs w:val="40"/>
          <w:lang w:val="en-GB"/>
        </w:rPr>
        <w:t xml:space="preserve"> indices reflects</w:t>
      </w:r>
      <w:r w:rsidR="00B34271" w:rsidRPr="007A1A0D">
        <w:rPr>
          <w:rFonts w:ascii="Cambria" w:hAnsi="Cambria"/>
          <w:sz w:val="40"/>
          <w:szCs w:val="40"/>
          <w:lang w:val="en-GB"/>
        </w:rPr>
        <w:t>,</w:t>
      </w:r>
      <w:r w:rsidR="00BE0850" w:rsidRPr="007A1A0D">
        <w:rPr>
          <w:rFonts w:ascii="Cambria" w:hAnsi="Cambria"/>
          <w:sz w:val="40"/>
          <w:szCs w:val="40"/>
          <w:lang w:val="en-GB"/>
        </w:rPr>
        <w:t xml:space="preserve"> in my subjective view</w:t>
      </w:r>
      <w:r w:rsidR="00B34271" w:rsidRPr="007A1A0D">
        <w:rPr>
          <w:rFonts w:ascii="Cambria" w:hAnsi="Cambria"/>
          <w:sz w:val="40"/>
          <w:szCs w:val="40"/>
          <w:lang w:val="en-GB"/>
        </w:rPr>
        <w:t>,</w:t>
      </w:r>
      <w:r w:rsidR="00BE0850" w:rsidRPr="007A1A0D">
        <w:rPr>
          <w:rFonts w:ascii="Cambria" w:hAnsi="Cambria"/>
          <w:sz w:val="40"/>
          <w:szCs w:val="40"/>
          <w:lang w:val="en-GB"/>
        </w:rPr>
        <w:t xml:space="preserve"> long-term social interests (</w:t>
      </w:r>
      <w:r w:rsidR="00F2190A" w:rsidRPr="007A1A0D">
        <w:rPr>
          <w:rFonts w:ascii="Cambria" w:hAnsi="Cambria"/>
          <w:sz w:val="40"/>
          <w:szCs w:val="40"/>
          <w:lang w:val="en-GB"/>
        </w:rPr>
        <w:t xml:space="preserve">at </w:t>
      </w:r>
      <w:r w:rsidR="002B03B1" w:rsidRPr="007A1A0D">
        <w:rPr>
          <w:rFonts w:ascii="Cambria" w:hAnsi="Cambria"/>
          <w:sz w:val="40"/>
          <w:szCs w:val="40"/>
          <w:lang w:val="en-GB"/>
        </w:rPr>
        <w:t>this</w:t>
      </w:r>
      <w:r w:rsidR="00F2190A" w:rsidRPr="007A1A0D">
        <w:rPr>
          <w:rFonts w:ascii="Cambria" w:hAnsi="Cambria"/>
          <w:sz w:val="40"/>
          <w:szCs w:val="40"/>
          <w:lang w:val="en-GB"/>
        </w:rPr>
        <w:t xml:space="preserve"> </w:t>
      </w:r>
      <w:r w:rsidR="00BE0850" w:rsidRPr="007A1A0D">
        <w:rPr>
          <w:rFonts w:ascii="Cambria" w:hAnsi="Cambria"/>
          <w:sz w:val="40"/>
          <w:szCs w:val="40"/>
          <w:lang w:val="en-GB"/>
        </w:rPr>
        <w:t>time).</w:t>
      </w:r>
      <w:r w:rsidR="00023477" w:rsidRPr="007A1A0D">
        <w:rPr>
          <w:rFonts w:ascii="Cambria" w:hAnsi="Cambria"/>
          <w:sz w:val="40"/>
          <w:szCs w:val="40"/>
          <w:lang w:val="en-GB"/>
        </w:rPr>
        <w:t xml:space="preserve"> However,</w:t>
      </w:r>
      <w:r w:rsidR="002B03B1" w:rsidRPr="007A1A0D">
        <w:rPr>
          <w:rFonts w:ascii="Cambria" w:hAnsi="Cambria"/>
          <w:sz w:val="40"/>
          <w:szCs w:val="40"/>
          <w:lang w:val="en-GB"/>
        </w:rPr>
        <w:t xml:space="preserve"> it may be possible that some </w:t>
      </w:r>
      <w:r w:rsidR="00023477" w:rsidRPr="007A1A0D">
        <w:rPr>
          <w:rFonts w:ascii="Cambria" w:hAnsi="Cambria"/>
          <w:sz w:val="40"/>
          <w:szCs w:val="40"/>
          <w:lang w:val="en-GB"/>
        </w:rPr>
        <w:t xml:space="preserve">indices are </w:t>
      </w:r>
      <w:r w:rsidR="002B03B1" w:rsidRPr="007A1A0D">
        <w:rPr>
          <w:rFonts w:ascii="Cambria" w:hAnsi="Cambria"/>
          <w:sz w:val="40"/>
          <w:szCs w:val="40"/>
          <w:lang w:val="en-GB"/>
        </w:rPr>
        <w:t xml:space="preserve">not </w:t>
      </w:r>
      <w:r w:rsidR="00023477" w:rsidRPr="007A1A0D">
        <w:rPr>
          <w:rFonts w:ascii="Cambria" w:hAnsi="Cambria"/>
          <w:sz w:val="40"/>
          <w:szCs w:val="40"/>
          <w:lang w:val="en-GB"/>
        </w:rPr>
        <w:t xml:space="preserve">essential, or that </w:t>
      </w:r>
      <w:r w:rsidR="002B03B1" w:rsidRPr="007A1A0D">
        <w:rPr>
          <w:rFonts w:ascii="Cambria" w:hAnsi="Cambria"/>
          <w:sz w:val="40"/>
          <w:szCs w:val="40"/>
          <w:lang w:val="en-GB"/>
        </w:rPr>
        <w:t xml:space="preserve">some </w:t>
      </w:r>
      <w:r w:rsidR="00023477" w:rsidRPr="007A1A0D">
        <w:rPr>
          <w:rFonts w:ascii="Cambria" w:hAnsi="Cambria"/>
          <w:sz w:val="40"/>
          <w:szCs w:val="40"/>
          <w:lang w:val="en-GB"/>
        </w:rPr>
        <w:t xml:space="preserve">other essential indices have been left out, then the development determined by </w:t>
      </w:r>
      <w:r w:rsidR="0066387C" w:rsidRPr="007A1A0D">
        <w:rPr>
          <w:rFonts w:ascii="Cambria" w:hAnsi="Cambria"/>
          <w:sz w:val="40"/>
          <w:szCs w:val="40"/>
          <w:lang w:val="en-GB"/>
        </w:rPr>
        <w:t xml:space="preserve">this set </w:t>
      </w:r>
      <w:proofErr w:type="spellStart"/>
      <w:r w:rsidR="0066387C" w:rsidRPr="007A1A0D">
        <w:rPr>
          <w:rFonts w:ascii="Cambria" w:hAnsi="Cambria"/>
          <w:sz w:val="40"/>
          <w:szCs w:val="40"/>
          <w:lang w:val="en-GB"/>
        </w:rPr>
        <w:t>can not</w:t>
      </w:r>
      <w:proofErr w:type="spellEnd"/>
      <w:r w:rsidR="0066387C" w:rsidRPr="007A1A0D">
        <w:rPr>
          <w:rFonts w:ascii="Cambria" w:hAnsi="Cambria"/>
          <w:sz w:val="40"/>
          <w:szCs w:val="40"/>
          <w:lang w:val="en-GB"/>
        </w:rPr>
        <w:t xml:space="preserve"> be regarded ‘responsible’</w:t>
      </w:r>
      <w:r w:rsidR="00023477" w:rsidRPr="007A1A0D">
        <w:rPr>
          <w:rFonts w:ascii="Cambria" w:hAnsi="Cambria"/>
          <w:sz w:val="40"/>
          <w:szCs w:val="40"/>
          <w:lang w:val="en-GB"/>
        </w:rPr>
        <w:t>.</w:t>
      </w:r>
      <w:r w:rsidR="00BE0850" w:rsidRPr="007A1A0D">
        <w:rPr>
          <w:rFonts w:ascii="Cambria" w:hAnsi="Cambria"/>
          <w:sz w:val="40"/>
          <w:szCs w:val="40"/>
          <w:lang w:val="en-GB"/>
        </w:rPr>
        <w:t xml:space="preserve"> </w:t>
      </w:r>
      <w:r w:rsidR="00B34271" w:rsidRPr="007A1A0D">
        <w:rPr>
          <w:rFonts w:ascii="Cambria" w:hAnsi="Cambria"/>
          <w:b/>
          <w:sz w:val="40"/>
          <w:szCs w:val="40"/>
          <w:lang w:val="en-GB"/>
        </w:rPr>
        <w:t xml:space="preserve">The </w:t>
      </w:r>
      <w:r w:rsidR="0066387C" w:rsidRPr="007A1A0D">
        <w:rPr>
          <w:rFonts w:ascii="Cambria" w:hAnsi="Cambria"/>
          <w:b/>
          <w:sz w:val="40"/>
          <w:szCs w:val="40"/>
          <w:lang w:val="en-GB"/>
        </w:rPr>
        <w:t>purpose of future</w:t>
      </w:r>
      <w:r w:rsidR="00BE0850" w:rsidRPr="007A1A0D">
        <w:rPr>
          <w:rFonts w:ascii="Cambria" w:hAnsi="Cambria"/>
          <w:b/>
          <w:sz w:val="40"/>
          <w:szCs w:val="40"/>
          <w:lang w:val="en-GB"/>
        </w:rPr>
        <w:t xml:space="preserve"> research </w:t>
      </w:r>
      <w:r w:rsidR="00B34271" w:rsidRPr="007A1A0D">
        <w:rPr>
          <w:rFonts w:ascii="Cambria" w:hAnsi="Cambria"/>
          <w:b/>
          <w:sz w:val="40"/>
          <w:szCs w:val="40"/>
          <w:lang w:val="en-GB"/>
        </w:rPr>
        <w:t xml:space="preserve">is </w:t>
      </w:r>
      <w:r w:rsidR="00BE0850" w:rsidRPr="007A1A0D">
        <w:rPr>
          <w:rFonts w:ascii="Cambria" w:hAnsi="Cambria"/>
          <w:b/>
          <w:sz w:val="40"/>
          <w:szCs w:val="40"/>
          <w:lang w:val="en-GB"/>
        </w:rPr>
        <w:t xml:space="preserve">to </w:t>
      </w:r>
      <w:r w:rsidR="00657E75" w:rsidRPr="007A1A0D">
        <w:rPr>
          <w:rFonts w:ascii="Cambria" w:hAnsi="Cambria"/>
          <w:b/>
          <w:sz w:val="40"/>
          <w:szCs w:val="40"/>
          <w:lang w:val="en-GB"/>
        </w:rPr>
        <w:t xml:space="preserve">analyse </w:t>
      </w:r>
      <w:r w:rsidR="00BE0850" w:rsidRPr="007A1A0D">
        <w:rPr>
          <w:rFonts w:ascii="Cambria" w:hAnsi="Cambria"/>
          <w:b/>
          <w:sz w:val="40"/>
          <w:szCs w:val="40"/>
          <w:lang w:val="en-GB"/>
        </w:rPr>
        <w:t xml:space="preserve">the </w:t>
      </w:r>
      <w:r w:rsidR="00BE0850" w:rsidRPr="007A1A0D">
        <w:rPr>
          <w:rFonts w:ascii="Cambria" w:hAnsi="Cambria"/>
          <w:b/>
          <w:sz w:val="40"/>
          <w:szCs w:val="40"/>
          <w:lang w:val="en-GB"/>
        </w:rPr>
        <w:lastRenderedPageBreak/>
        <w:t>signifi</w:t>
      </w:r>
      <w:r w:rsidR="00BE0850" w:rsidRPr="00B24422">
        <w:rPr>
          <w:rFonts w:ascii="Cambria" w:hAnsi="Cambria"/>
          <w:b/>
          <w:sz w:val="40"/>
          <w:szCs w:val="40"/>
          <w:lang w:val="en-GB"/>
        </w:rPr>
        <w:t xml:space="preserve">cance of </w:t>
      </w:r>
      <w:r w:rsidR="00763608" w:rsidRPr="00B24422">
        <w:rPr>
          <w:rFonts w:ascii="Cambria" w:hAnsi="Cambria"/>
          <w:b/>
          <w:sz w:val="40"/>
          <w:szCs w:val="40"/>
          <w:lang w:val="en-GB"/>
        </w:rPr>
        <w:t xml:space="preserve">the </w:t>
      </w:r>
      <w:r w:rsidR="00BE0850" w:rsidRPr="00B24422">
        <w:rPr>
          <w:rFonts w:ascii="Cambria" w:hAnsi="Cambria"/>
          <w:b/>
          <w:sz w:val="40"/>
          <w:szCs w:val="40"/>
          <w:lang w:val="en-GB"/>
        </w:rPr>
        <w:t xml:space="preserve">K indices and propose </w:t>
      </w:r>
      <w:r w:rsidR="00B34271" w:rsidRPr="00B24422">
        <w:rPr>
          <w:rFonts w:ascii="Cambria" w:hAnsi="Cambria"/>
          <w:b/>
          <w:sz w:val="40"/>
          <w:szCs w:val="40"/>
          <w:lang w:val="en-GB"/>
        </w:rPr>
        <w:t>other</w:t>
      </w:r>
      <w:r w:rsidR="00BE0850" w:rsidRPr="00B24422">
        <w:rPr>
          <w:rFonts w:ascii="Cambria" w:hAnsi="Cambria"/>
          <w:b/>
          <w:sz w:val="40"/>
          <w:szCs w:val="40"/>
          <w:lang w:val="en-GB"/>
        </w:rPr>
        <w:t xml:space="preserve"> in</w:t>
      </w:r>
      <w:r w:rsidR="005D0143" w:rsidRPr="00B24422">
        <w:rPr>
          <w:rFonts w:ascii="Cambria" w:hAnsi="Cambria"/>
          <w:b/>
          <w:sz w:val="40"/>
          <w:szCs w:val="40"/>
          <w:lang w:val="en-GB"/>
        </w:rPr>
        <w:t>dices and/or their combination.</w:t>
      </w:r>
    </w:p>
    <w:p w14:paraId="2C1381A5" w14:textId="67E8F567" w:rsidR="00FB35DA" w:rsidRPr="00B24422" w:rsidRDefault="00FB35DA" w:rsidP="00FB35DA">
      <w:pPr>
        <w:pStyle w:val="Default"/>
        <w:tabs>
          <w:tab w:val="left" w:pos="851"/>
        </w:tabs>
        <w:spacing w:after="240" w:line="360" w:lineRule="auto"/>
        <w:jc w:val="both"/>
        <w:rPr>
          <w:rFonts w:ascii="Cambria" w:hAnsi="Cambria"/>
          <w:sz w:val="40"/>
          <w:szCs w:val="40"/>
          <w:lang w:val="en-GB"/>
        </w:rPr>
      </w:pPr>
      <w:r w:rsidRPr="00B24422">
        <w:rPr>
          <w:rFonts w:ascii="Cambria" w:hAnsi="Cambria"/>
          <w:sz w:val="40"/>
          <w:szCs w:val="40"/>
          <w:lang w:val="en-GB"/>
        </w:rPr>
        <w:tab/>
        <w:t>Future research will focus on "</w:t>
      </w:r>
      <w:proofErr w:type="spellStart"/>
      <w:r w:rsidRPr="00B24422">
        <w:rPr>
          <w:rFonts w:ascii="Cambria" w:hAnsi="Cambria"/>
          <w:sz w:val="40"/>
          <w:szCs w:val="40"/>
          <w:lang w:val="en-GB"/>
        </w:rPr>
        <w:t>Kanridge</w:t>
      </w:r>
      <w:proofErr w:type="spellEnd"/>
      <w:r w:rsidRPr="00B24422">
        <w:rPr>
          <w:rFonts w:ascii="Cambria" w:hAnsi="Cambria"/>
          <w:sz w:val="40"/>
          <w:szCs w:val="40"/>
          <w:lang w:val="en-GB"/>
        </w:rPr>
        <w:t xml:space="preserve"> building", i.e. estimating different </w:t>
      </w:r>
      <w:proofErr w:type="spellStart"/>
      <w:r w:rsidRPr="00B24422">
        <w:rPr>
          <w:rFonts w:ascii="Cambria" w:hAnsi="Cambria"/>
          <w:sz w:val="40"/>
          <w:szCs w:val="40"/>
          <w:lang w:val="en-GB"/>
        </w:rPr>
        <w:t>Kanridge</w:t>
      </w:r>
      <w:proofErr w:type="spellEnd"/>
      <w:r w:rsidRPr="00B24422">
        <w:rPr>
          <w:rFonts w:ascii="Cambria" w:hAnsi="Cambria"/>
          <w:sz w:val="40"/>
          <w:szCs w:val="40"/>
          <w:lang w:val="en-GB"/>
        </w:rPr>
        <w:t xml:space="preserve"> functions K(</w:t>
      </w:r>
      <w:proofErr w:type="gramStart"/>
      <w:r w:rsidRPr="00B24422">
        <w:rPr>
          <w:rFonts w:ascii="Cambria" w:hAnsi="Cambria"/>
          <w:sz w:val="40"/>
          <w:szCs w:val="40"/>
          <w:lang w:val="en-GB"/>
        </w:rPr>
        <w:t>S,T</w:t>
      </w:r>
      <w:proofErr w:type="gramEnd"/>
      <w:r w:rsidRPr="00B24422">
        <w:rPr>
          <w:rFonts w:ascii="Cambria" w:hAnsi="Cambria"/>
          <w:sz w:val="40"/>
          <w:szCs w:val="40"/>
          <w:lang w:val="en-GB"/>
        </w:rPr>
        <w:t>) from available (empirical) data. This research involves:</w:t>
      </w:r>
    </w:p>
    <w:p w14:paraId="036164CC" w14:textId="77777777" w:rsidR="00FB35DA" w:rsidRPr="00B24422" w:rsidRDefault="00FB35DA" w:rsidP="00FB35DA">
      <w:pPr>
        <w:pStyle w:val="Default"/>
        <w:tabs>
          <w:tab w:val="left" w:pos="851"/>
        </w:tabs>
        <w:spacing w:after="240" w:line="360" w:lineRule="auto"/>
        <w:jc w:val="both"/>
        <w:rPr>
          <w:rFonts w:ascii="Cambria" w:hAnsi="Cambria"/>
          <w:sz w:val="40"/>
          <w:szCs w:val="40"/>
          <w:lang w:val="en-GB"/>
        </w:rPr>
      </w:pPr>
      <w:r w:rsidRPr="00B24422">
        <w:rPr>
          <w:rFonts w:ascii="Cambria" w:hAnsi="Cambria"/>
          <w:sz w:val="40"/>
          <w:szCs w:val="40"/>
          <w:lang w:val="en-GB"/>
        </w:rPr>
        <w:t>(1) specification/selection of two input variables (S and T) and a single (real-valued) output variable K, appropriate for particular quality-of-life index.</w:t>
      </w:r>
    </w:p>
    <w:p w14:paraId="4A648F05" w14:textId="77777777" w:rsidR="00FB35DA" w:rsidRPr="00B24422" w:rsidRDefault="00FB35DA" w:rsidP="00FB35DA">
      <w:pPr>
        <w:pStyle w:val="Default"/>
        <w:tabs>
          <w:tab w:val="left" w:pos="851"/>
        </w:tabs>
        <w:spacing w:after="240" w:line="360" w:lineRule="auto"/>
        <w:jc w:val="both"/>
        <w:rPr>
          <w:rFonts w:ascii="Cambria" w:hAnsi="Cambria"/>
          <w:sz w:val="40"/>
          <w:szCs w:val="40"/>
          <w:lang w:val="en-GB"/>
        </w:rPr>
      </w:pPr>
      <w:r w:rsidRPr="00B24422">
        <w:rPr>
          <w:rFonts w:ascii="Cambria" w:hAnsi="Cambria"/>
          <w:sz w:val="40"/>
          <w:szCs w:val="40"/>
          <w:lang w:val="en-GB"/>
        </w:rPr>
        <w:t>(2) description of available empirical data, where data samples are in the form of triplets or (</w:t>
      </w:r>
      <w:proofErr w:type="gramStart"/>
      <w:r w:rsidRPr="00B24422">
        <w:rPr>
          <w:rFonts w:ascii="Cambria" w:hAnsi="Cambria"/>
          <w:sz w:val="40"/>
          <w:szCs w:val="40"/>
          <w:lang w:val="en-GB"/>
        </w:rPr>
        <w:t>K,S</w:t>
      </w:r>
      <w:proofErr w:type="gramEnd"/>
      <w:r w:rsidRPr="00B24422">
        <w:rPr>
          <w:rFonts w:ascii="Cambria" w:hAnsi="Cambria"/>
          <w:sz w:val="40"/>
          <w:szCs w:val="40"/>
          <w:lang w:val="en-GB"/>
        </w:rPr>
        <w:t>,T)-values</w:t>
      </w:r>
    </w:p>
    <w:p w14:paraId="0ECF9367" w14:textId="77777777" w:rsidR="00FB35DA" w:rsidRPr="00B24422" w:rsidRDefault="00FB35DA" w:rsidP="00FB35DA">
      <w:pPr>
        <w:pStyle w:val="Default"/>
        <w:tabs>
          <w:tab w:val="left" w:pos="851"/>
        </w:tabs>
        <w:spacing w:after="240" w:line="360" w:lineRule="auto"/>
        <w:jc w:val="both"/>
        <w:rPr>
          <w:rFonts w:ascii="Cambria" w:hAnsi="Cambria"/>
          <w:sz w:val="40"/>
          <w:szCs w:val="40"/>
          <w:lang w:val="en-GB"/>
        </w:rPr>
      </w:pPr>
      <w:r w:rsidRPr="00B24422">
        <w:rPr>
          <w:rFonts w:ascii="Cambria" w:hAnsi="Cambria"/>
          <w:sz w:val="40"/>
          <w:szCs w:val="40"/>
          <w:lang w:val="en-GB"/>
        </w:rPr>
        <w:t>(3) estimation of unknown function K=F(</w:t>
      </w:r>
      <w:proofErr w:type="gramStart"/>
      <w:r w:rsidRPr="00B24422">
        <w:rPr>
          <w:rFonts w:ascii="Cambria" w:hAnsi="Cambria"/>
          <w:sz w:val="40"/>
          <w:szCs w:val="40"/>
          <w:lang w:val="en-GB"/>
        </w:rPr>
        <w:t>S,T</w:t>
      </w:r>
      <w:proofErr w:type="gramEnd"/>
      <w:r w:rsidRPr="00B24422">
        <w:rPr>
          <w:rFonts w:ascii="Cambria" w:hAnsi="Cambria"/>
          <w:sz w:val="40"/>
          <w:szCs w:val="40"/>
          <w:lang w:val="en-GB"/>
        </w:rPr>
        <w:t>) from empirical data (2). This problem is known as 'regression estimation problem' in statistics and machine learning.</w:t>
      </w:r>
    </w:p>
    <w:p w14:paraId="4C568F10" w14:textId="50D80AFA" w:rsidR="00FB35DA" w:rsidRPr="00FB35DA" w:rsidRDefault="00FB35DA" w:rsidP="00FB35DA">
      <w:pPr>
        <w:pStyle w:val="Default"/>
        <w:tabs>
          <w:tab w:val="left" w:pos="851"/>
        </w:tabs>
        <w:spacing w:after="240" w:line="360" w:lineRule="auto"/>
        <w:jc w:val="both"/>
        <w:rPr>
          <w:rFonts w:ascii="Cambria" w:hAnsi="Cambria"/>
          <w:sz w:val="40"/>
          <w:szCs w:val="40"/>
          <w:lang w:val="en-GB"/>
        </w:rPr>
      </w:pPr>
      <w:r w:rsidRPr="00B24422">
        <w:rPr>
          <w:rFonts w:ascii="Cambria" w:hAnsi="Cambria"/>
          <w:sz w:val="40"/>
          <w:szCs w:val="40"/>
          <w:lang w:val="en-GB"/>
        </w:rPr>
        <w:t xml:space="preserve">(4) various interpretations of </w:t>
      </w:r>
      <w:proofErr w:type="spellStart"/>
      <w:r w:rsidRPr="00B24422">
        <w:rPr>
          <w:rFonts w:ascii="Cambria" w:hAnsi="Cambria"/>
          <w:sz w:val="40"/>
          <w:szCs w:val="40"/>
          <w:lang w:val="en-GB"/>
        </w:rPr>
        <w:t>Kanridge</w:t>
      </w:r>
      <w:proofErr w:type="spellEnd"/>
      <w:r w:rsidRPr="00B24422">
        <w:rPr>
          <w:rFonts w:ascii="Cambria" w:hAnsi="Cambria"/>
          <w:sz w:val="40"/>
          <w:szCs w:val="40"/>
          <w:lang w:val="en-GB"/>
        </w:rPr>
        <w:t xml:space="preserve"> function estimated in (</w:t>
      </w:r>
      <w:r w:rsidR="00130B90" w:rsidRPr="00B24422">
        <w:rPr>
          <w:rFonts w:ascii="Cambria" w:hAnsi="Cambria"/>
          <w:sz w:val="40"/>
          <w:szCs w:val="40"/>
          <w:lang w:val="en-GB"/>
        </w:rPr>
        <w:t>3</w:t>
      </w:r>
      <w:r w:rsidRPr="00B24422">
        <w:rPr>
          <w:rFonts w:ascii="Cambria" w:hAnsi="Cambria"/>
          <w:sz w:val="40"/>
          <w:szCs w:val="40"/>
          <w:lang w:val="en-GB"/>
        </w:rPr>
        <w:t xml:space="preserve">), including discussion on the size of ST region, effect of public policies on </w:t>
      </w:r>
      <w:proofErr w:type="spellStart"/>
      <w:r w:rsidRPr="00B24422">
        <w:rPr>
          <w:rFonts w:ascii="Cambria" w:hAnsi="Cambria"/>
          <w:sz w:val="40"/>
          <w:szCs w:val="40"/>
          <w:lang w:val="en-GB"/>
        </w:rPr>
        <w:t>Kanridge</w:t>
      </w:r>
      <w:proofErr w:type="spellEnd"/>
      <w:r w:rsidRPr="00B24422">
        <w:rPr>
          <w:rFonts w:ascii="Cambria" w:hAnsi="Cambria"/>
          <w:sz w:val="40"/>
          <w:szCs w:val="40"/>
          <w:lang w:val="en-GB"/>
        </w:rPr>
        <w:t xml:space="preserve"> etc.</w:t>
      </w:r>
      <w:r w:rsidRPr="00FB35DA">
        <w:rPr>
          <w:rFonts w:ascii="Cambria" w:hAnsi="Cambria"/>
          <w:sz w:val="40"/>
          <w:szCs w:val="40"/>
          <w:lang w:val="en-GB"/>
        </w:rPr>
        <w:t> </w:t>
      </w:r>
    </w:p>
    <w:p w14:paraId="72AF429E" w14:textId="77777777" w:rsidR="00FB35DA" w:rsidRPr="007A1A0D" w:rsidRDefault="00FB35DA" w:rsidP="005D0143">
      <w:pPr>
        <w:pStyle w:val="Default"/>
        <w:tabs>
          <w:tab w:val="left" w:pos="851"/>
        </w:tabs>
        <w:spacing w:after="240" w:line="360" w:lineRule="auto"/>
        <w:jc w:val="both"/>
        <w:rPr>
          <w:rFonts w:ascii="Cambria" w:hAnsi="Cambria"/>
          <w:b/>
          <w:sz w:val="40"/>
          <w:szCs w:val="40"/>
          <w:lang w:val="en-GB"/>
        </w:rPr>
      </w:pPr>
    </w:p>
    <w:p w14:paraId="0CD4F346" w14:textId="23979488" w:rsidR="00BE0850" w:rsidRPr="007A1A0D" w:rsidRDefault="009172E7"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ab/>
      </w:r>
      <w:r w:rsidR="0066387C" w:rsidRPr="007A1A0D">
        <w:rPr>
          <w:rFonts w:ascii="Cambria" w:hAnsi="Cambria"/>
          <w:sz w:val="40"/>
          <w:szCs w:val="40"/>
          <w:lang w:val="en-GB"/>
        </w:rPr>
        <w:t>Next, f</w:t>
      </w:r>
      <w:r w:rsidR="00BE0850" w:rsidRPr="007A1A0D">
        <w:rPr>
          <w:rFonts w:ascii="Cambria" w:hAnsi="Cambria"/>
          <w:sz w:val="40"/>
          <w:szCs w:val="40"/>
          <w:lang w:val="en-GB"/>
        </w:rPr>
        <w:t>or each of the K ind</w:t>
      </w:r>
      <w:r w:rsidR="0066387C" w:rsidRPr="007A1A0D">
        <w:rPr>
          <w:rFonts w:ascii="Cambria" w:hAnsi="Cambria"/>
          <w:sz w:val="40"/>
          <w:szCs w:val="40"/>
          <w:lang w:val="en-GB"/>
        </w:rPr>
        <w:t>ices</w:t>
      </w:r>
      <w:r w:rsidR="00BE0850" w:rsidRPr="007A1A0D">
        <w:rPr>
          <w:rFonts w:ascii="Cambria" w:hAnsi="Cambria"/>
          <w:sz w:val="40"/>
          <w:szCs w:val="40"/>
          <w:lang w:val="en-GB"/>
        </w:rPr>
        <w:t xml:space="preserve"> we conduct a qualitative analysis of its dependency on the T and S variables (Fig</w:t>
      </w:r>
      <w:r w:rsidR="009B2CAC" w:rsidRPr="007A1A0D">
        <w:rPr>
          <w:rFonts w:ascii="Cambria" w:hAnsi="Cambria"/>
          <w:sz w:val="40"/>
          <w:szCs w:val="40"/>
          <w:lang w:val="en-GB"/>
        </w:rPr>
        <w:t>ure</w:t>
      </w:r>
      <w:r w:rsidR="00BE0850" w:rsidRPr="007A1A0D">
        <w:rPr>
          <w:rFonts w:ascii="Cambria" w:hAnsi="Cambria"/>
          <w:sz w:val="40"/>
          <w:szCs w:val="40"/>
          <w:lang w:val="en-GB"/>
        </w:rPr>
        <w:t xml:space="preserve"> 1).</w:t>
      </w:r>
    </w:p>
    <w:p w14:paraId="3815D16A" w14:textId="485CD57C" w:rsidR="00BC3384" w:rsidRPr="007A1A0D" w:rsidRDefault="00BC3384" w:rsidP="005D0143">
      <w:pPr>
        <w:pStyle w:val="Default"/>
        <w:tabs>
          <w:tab w:val="left" w:pos="851"/>
        </w:tabs>
        <w:spacing w:after="240" w:line="336" w:lineRule="auto"/>
        <w:jc w:val="both"/>
        <w:rPr>
          <w:rFonts w:ascii="Cambria" w:hAnsi="Cambria"/>
          <w:sz w:val="40"/>
          <w:szCs w:val="40"/>
          <w:lang w:val="en-GB"/>
        </w:rPr>
      </w:pPr>
      <w:r w:rsidRPr="007A1A0D">
        <w:rPr>
          <w:rFonts w:ascii="Cambria" w:hAnsi="Cambria"/>
          <w:noProof/>
          <w:sz w:val="40"/>
          <w:szCs w:val="40"/>
          <w:lang w:val="en-US"/>
        </w:rPr>
        <w:drawing>
          <wp:inline distT="0" distB="0" distL="0" distR="0" wp14:anchorId="58787FA2" wp14:editId="2A85E62A">
            <wp:extent cx="5930900" cy="469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0900" cy="4699000"/>
                    </a:xfrm>
                    <a:prstGeom prst="rect">
                      <a:avLst/>
                    </a:prstGeom>
                  </pic:spPr>
                </pic:pic>
              </a:graphicData>
            </a:graphic>
          </wp:inline>
        </w:drawing>
      </w:r>
    </w:p>
    <w:p w14:paraId="796D26EF" w14:textId="51951B5A" w:rsidR="00BE0850" w:rsidRPr="007A1A0D" w:rsidRDefault="00BC3384" w:rsidP="005D0143">
      <w:pPr>
        <w:pStyle w:val="Default"/>
        <w:tabs>
          <w:tab w:val="left" w:pos="851"/>
        </w:tabs>
        <w:spacing w:after="240" w:line="336" w:lineRule="auto"/>
        <w:jc w:val="both"/>
        <w:rPr>
          <w:rFonts w:ascii="Cambria" w:hAnsi="Cambria"/>
          <w:sz w:val="40"/>
          <w:szCs w:val="40"/>
          <w:lang w:val="en-GB"/>
        </w:rPr>
      </w:pPr>
      <w:r w:rsidRPr="007A1A0D">
        <w:rPr>
          <w:rFonts w:ascii="Cambria" w:hAnsi="Cambria"/>
          <w:sz w:val="40"/>
          <w:szCs w:val="40"/>
          <w:lang w:val="en-GB"/>
        </w:rPr>
        <w:tab/>
      </w:r>
      <w:r w:rsidR="00BE0850" w:rsidRPr="007A1A0D">
        <w:rPr>
          <w:rFonts w:ascii="Cambria" w:hAnsi="Cambria"/>
          <w:sz w:val="40"/>
          <w:szCs w:val="40"/>
          <w:lang w:val="en-GB"/>
        </w:rPr>
        <w:t xml:space="preserve">Let us assume that any point on the </w:t>
      </w:r>
      <w:proofErr w:type="spellStart"/>
      <w:r w:rsidR="00BE0850" w:rsidRPr="007A1A0D">
        <w:rPr>
          <w:rFonts w:ascii="Cambria" w:hAnsi="Cambria"/>
          <w:sz w:val="40"/>
          <w:szCs w:val="40"/>
          <w:lang w:val="en-GB"/>
        </w:rPr>
        <w:t>OT</w:t>
      </w:r>
      <w:r w:rsidR="00BE0850" w:rsidRPr="007A1A0D">
        <w:rPr>
          <w:rFonts w:ascii="Cambria" w:hAnsi="Cambria"/>
          <w:sz w:val="40"/>
          <w:szCs w:val="40"/>
          <w:vertAlign w:val="subscript"/>
          <w:lang w:val="en-GB"/>
        </w:rPr>
        <w:t>i</w:t>
      </w:r>
      <w:proofErr w:type="spellEnd"/>
      <w:r w:rsidR="00BE0850" w:rsidRPr="007A1A0D">
        <w:rPr>
          <w:rFonts w:ascii="Cambria" w:hAnsi="Cambria"/>
          <w:sz w:val="40"/>
          <w:szCs w:val="40"/>
          <w:lang w:val="en-GB"/>
        </w:rPr>
        <w:t xml:space="preserve"> and </w:t>
      </w:r>
      <w:proofErr w:type="spellStart"/>
      <w:r w:rsidR="00BE0850" w:rsidRPr="007A1A0D">
        <w:rPr>
          <w:rFonts w:ascii="Cambria" w:hAnsi="Cambria"/>
          <w:sz w:val="40"/>
          <w:szCs w:val="40"/>
          <w:lang w:val="en-GB"/>
        </w:rPr>
        <w:t>OS</w:t>
      </w:r>
      <w:r w:rsidR="00BE0850" w:rsidRPr="007A1A0D">
        <w:rPr>
          <w:rFonts w:ascii="Cambria" w:hAnsi="Cambria"/>
          <w:sz w:val="40"/>
          <w:szCs w:val="40"/>
          <w:vertAlign w:val="subscript"/>
          <w:lang w:val="en-GB"/>
        </w:rPr>
        <w:t>i</w:t>
      </w:r>
      <w:proofErr w:type="spellEnd"/>
      <w:r w:rsidR="00BE0850" w:rsidRPr="007A1A0D">
        <w:rPr>
          <w:rFonts w:ascii="Cambria" w:hAnsi="Cambria"/>
          <w:sz w:val="40"/>
          <w:szCs w:val="40"/>
          <w:lang w:val="en-US"/>
        </w:rPr>
        <w:t xml:space="preserve"> </w:t>
      </w:r>
      <w:r w:rsidR="00BE0850" w:rsidRPr="007A1A0D">
        <w:rPr>
          <w:rFonts w:ascii="Cambria" w:hAnsi="Cambria"/>
          <w:sz w:val="40"/>
          <w:szCs w:val="40"/>
          <w:lang w:val="en-GB"/>
        </w:rPr>
        <w:t xml:space="preserve">axes </w:t>
      </w:r>
      <w:r w:rsidR="00BE0850" w:rsidRPr="007A1A0D">
        <w:rPr>
          <w:rFonts w:ascii="Cambria" w:hAnsi="Cambria"/>
          <w:sz w:val="40"/>
          <w:szCs w:val="40"/>
          <w:lang w:val="en-US"/>
        </w:rPr>
        <w:t>(Fig</w:t>
      </w:r>
      <w:r w:rsidR="009B2CAC" w:rsidRPr="007A1A0D">
        <w:rPr>
          <w:rFonts w:ascii="Cambria" w:hAnsi="Cambria"/>
          <w:sz w:val="40"/>
          <w:szCs w:val="40"/>
          <w:lang w:val="en-US"/>
        </w:rPr>
        <w:t>ure</w:t>
      </w:r>
      <w:r w:rsidR="00BE0850" w:rsidRPr="007A1A0D">
        <w:rPr>
          <w:rFonts w:ascii="Cambria" w:hAnsi="Cambria"/>
          <w:sz w:val="40"/>
          <w:szCs w:val="40"/>
          <w:lang w:val="en-US"/>
        </w:rPr>
        <w:t xml:space="preserve"> 1)</w:t>
      </w:r>
      <w:r w:rsidR="00BE0850" w:rsidRPr="007A1A0D">
        <w:rPr>
          <w:rFonts w:ascii="Cambria" w:hAnsi="Cambria"/>
          <w:sz w:val="40"/>
          <w:szCs w:val="40"/>
          <w:lang w:val="en-GB"/>
        </w:rPr>
        <w:t xml:space="preserve"> corresponds to measures </w:t>
      </w:r>
      <w:r w:rsidR="00E60822" w:rsidRPr="007A1A0D">
        <w:rPr>
          <w:rFonts w:ascii="Cambria" w:hAnsi="Cambria"/>
          <w:sz w:val="40"/>
          <w:szCs w:val="40"/>
          <w:lang w:val="en-GB"/>
        </w:rPr>
        <w:t xml:space="preserve">and states </w:t>
      </w:r>
      <w:r w:rsidR="00BE0850" w:rsidRPr="007A1A0D">
        <w:rPr>
          <w:rFonts w:ascii="Cambria" w:hAnsi="Cambria"/>
          <w:sz w:val="40"/>
          <w:szCs w:val="40"/>
          <w:lang w:val="en-GB"/>
        </w:rPr>
        <w:t>that can be more or less secure or tolerant, meaning that they could be compar</w:t>
      </w:r>
      <w:r w:rsidR="00763608" w:rsidRPr="007A1A0D">
        <w:rPr>
          <w:rFonts w:ascii="Cambria" w:hAnsi="Cambria"/>
          <w:sz w:val="40"/>
          <w:szCs w:val="40"/>
          <w:lang w:val="en-GB"/>
        </w:rPr>
        <w:t>ed</w:t>
      </w:r>
      <w:r w:rsidR="00BE0850" w:rsidRPr="007A1A0D">
        <w:rPr>
          <w:rFonts w:ascii="Cambria" w:hAnsi="Cambria"/>
          <w:sz w:val="40"/>
          <w:szCs w:val="40"/>
          <w:lang w:val="en-GB"/>
        </w:rPr>
        <w:t xml:space="preserve">, and projected correspondingly on axes </w:t>
      </w:r>
      <w:proofErr w:type="spellStart"/>
      <w:r w:rsidR="00BE0850" w:rsidRPr="007A1A0D">
        <w:rPr>
          <w:rFonts w:ascii="Cambria" w:hAnsi="Cambria"/>
          <w:sz w:val="40"/>
          <w:szCs w:val="40"/>
          <w:lang w:val="en-GB"/>
        </w:rPr>
        <w:t>OT</w:t>
      </w:r>
      <w:r w:rsidR="00BE0850" w:rsidRPr="007A1A0D">
        <w:rPr>
          <w:rFonts w:ascii="Cambria" w:hAnsi="Cambria"/>
          <w:sz w:val="40"/>
          <w:szCs w:val="40"/>
          <w:vertAlign w:val="subscript"/>
          <w:lang w:val="en-GB"/>
        </w:rPr>
        <w:t>i</w:t>
      </w:r>
      <w:proofErr w:type="spellEnd"/>
      <w:r w:rsidR="00BE0850" w:rsidRPr="007A1A0D">
        <w:rPr>
          <w:rFonts w:ascii="Cambria" w:hAnsi="Cambria"/>
          <w:sz w:val="40"/>
          <w:szCs w:val="40"/>
          <w:lang w:val="en-GB"/>
        </w:rPr>
        <w:t xml:space="preserve"> and </w:t>
      </w:r>
      <w:proofErr w:type="spellStart"/>
      <w:r w:rsidR="00BE0850" w:rsidRPr="007A1A0D">
        <w:rPr>
          <w:rFonts w:ascii="Cambria" w:hAnsi="Cambria"/>
          <w:sz w:val="40"/>
          <w:szCs w:val="40"/>
          <w:lang w:val="en-GB"/>
        </w:rPr>
        <w:t>OS</w:t>
      </w:r>
      <w:r w:rsidR="00BE0850" w:rsidRPr="007A1A0D">
        <w:rPr>
          <w:rFonts w:ascii="Cambria" w:hAnsi="Cambria"/>
          <w:sz w:val="40"/>
          <w:szCs w:val="40"/>
          <w:vertAlign w:val="subscript"/>
          <w:lang w:val="en-GB"/>
        </w:rPr>
        <w:t>i</w:t>
      </w:r>
      <w:proofErr w:type="spellEnd"/>
      <w:r w:rsidR="00BE0850" w:rsidRPr="007A1A0D">
        <w:rPr>
          <w:rFonts w:ascii="Cambria" w:hAnsi="Cambria"/>
          <w:sz w:val="40"/>
          <w:szCs w:val="40"/>
          <w:lang w:val="en-GB"/>
        </w:rPr>
        <w:t>.</w:t>
      </w:r>
      <w:r w:rsidR="00BE0850" w:rsidRPr="007A1A0D">
        <w:rPr>
          <w:rFonts w:ascii="Cambria" w:hAnsi="Cambria"/>
          <w:sz w:val="40"/>
          <w:szCs w:val="40"/>
          <w:lang w:val="en-GB"/>
        </w:rPr>
        <w:tab/>
        <w:t>All of the K</w:t>
      </w:r>
      <w:r w:rsidR="00BE0850" w:rsidRPr="007A1A0D">
        <w:rPr>
          <w:rFonts w:ascii="Cambria" w:hAnsi="Cambria"/>
          <w:sz w:val="40"/>
          <w:szCs w:val="40"/>
          <w:vertAlign w:val="subscript"/>
          <w:lang w:val="en-GB"/>
        </w:rPr>
        <w:t xml:space="preserve">i </w:t>
      </w:r>
      <w:r w:rsidR="00BE0850" w:rsidRPr="007A1A0D">
        <w:rPr>
          <w:rFonts w:ascii="Cambria" w:hAnsi="Cambria"/>
          <w:sz w:val="40"/>
          <w:szCs w:val="40"/>
          <w:lang w:val="en-GB"/>
        </w:rPr>
        <w:t>indic</w:t>
      </w:r>
      <w:r w:rsidR="0066387C" w:rsidRPr="007A1A0D">
        <w:rPr>
          <w:rFonts w:ascii="Cambria" w:hAnsi="Cambria"/>
          <w:sz w:val="40"/>
          <w:szCs w:val="40"/>
          <w:lang w:val="en-GB"/>
        </w:rPr>
        <w:t>es depend on</w:t>
      </w:r>
      <w:r w:rsidR="00BE0850" w:rsidRPr="007A1A0D">
        <w:rPr>
          <w:rFonts w:ascii="Cambria" w:hAnsi="Cambria"/>
          <w:sz w:val="40"/>
          <w:szCs w:val="40"/>
          <w:lang w:val="en-GB"/>
        </w:rPr>
        <w:t xml:space="preserve"> the </w:t>
      </w:r>
      <w:proofErr w:type="spellStart"/>
      <w:r w:rsidR="00BE0850" w:rsidRPr="007A1A0D">
        <w:rPr>
          <w:rFonts w:ascii="Cambria" w:hAnsi="Cambria"/>
          <w:sz w:val="40"/>
          <w:szCs w:val="40"/>
          <w:lang w:val="en-GB"/>
        </w:rPr>
        <w:t>T</w:t>
      </w:r>
      <w:r w:rsidR="00BE0850" w:rsidRPr="007A1A0D">
        <w:rPr>
          <w:rFonts w:ascii="Cambria" w:hAnsi="Cambria"/>
          <w:sz w:val="40"/>
          <w:szCs w:val="40"/>
          <w:vertAlign w:val="subscript"/>
          <w:lang w:val="en-GB"/>
        </w:rPr>
        <w:t>i</w:t>
      </w:r>
      <w:proofErr w:type="spellEnd"/>
      <w:r w:rsidR="00BE0850" w:rsidRPr="007A1A0D">
        <w:rPr>
          <w:rFonts w:ascii="Cambria" w:hAnsi="Cambria"/>
          <w:sz w:val="40"/>
          <w:szCs w:val="40"/>
          <w:lang w:val="en-GB"/>
        </w:rPr>
        <w:t xml:space="preserve"> and S</w:t>
      </w:r>
      <w:r w:rsidR="00BE0850" w:rsidRPr="007A1A0D">
        <w:rPr>
          <w:rFonts w:ascii="Cambria" w:hAnsi="Cambria"/>
          <w:sz w:val="40"/>
          <w:szCs w:val="40"/>
          <w:vertAlign w:val="subscript"/>
          <w:lang w:val="en-GB"/>
        </w:rPr>
        <w:t>i</w:t>
      </w:r>
      <w:r w:rsidR="00BE0850" w:rsidRPr="007A1A0D">
        <w:rPr>
          <w:rFonts w:ascii="Cambria" w:hAnsi="Cambria"/>
          <w:sz w:val="40"/>
          <w:szCs w:val="40"/>
          <w:lang w:val="en-GB"/>
        </w:rPr>
        <w:t xml:space="preserve"> variables.</w:t>
      </w:r>
    </w:p>
    <w:p w14:paraId="46D8776F" w14:textId="036D8F60" w:rsidR="00C3268E" w:rsidRPr="007A1A0D" w:rsidRDefault="00BE0850" w:rsidP="005D0143">
      <w:pPr>
        <w:pStyle w:val="Default"/>
        <w:tabs>
          <w:tab w:val="left" w:pos="851"/>
        </w:tabs>
        <w:spacing w:after="240" w:line="360" w:lineRule="auto"/>
        <w:jc w:val="both"/>
        <w:rPr>
          <w:sz w:val="40"/>
          <w:szCs w:val="40"/>
          <w:lang w:val="en-GB"/>
        </w:rPr>
      </w:pPr>
      <w:r w:rsidRPr="007A1A0D">
        <w:rPr>
          <w:rFonts w:ascii="Cambria" w:hAnsi="Cambria"/>
          <w:sz w:val="40"/>
          <w:szCs w:val="40"/>
          <w:lang w:val="en-GB"/>
        </w:rPr>
        <w:lastRenderedPageBreak/>
        <w:tab/>
        <w:t xml:space="preserve">T and S mean a </w:t>
      </w:r>
      <w:r w:rsidRPr="007A1A0D">
        <w:rPr>
          <w:rFonts w:ascii="Cambria" w:hAnsi="Cambria"/>
          <w:b/>
          <w:sz w:val="40"/>
          <w:szCs w:val="40"/>
          <w:lang w:val="en-GB"/>
        </w:rPr>
        <w:t xml:space="preserve">SET of national or international measures </w:t>
      </w:r>
      <w:r w:rsidR="00E60822" w:rsidRPr="007A1A0D">
        <w:rPr>
          <w:rFonts w:ascii="Cambria" w:hAnsi="Cambria"/>
          <w:b/>
          <w:sz w:val="40"/>
          <w:szCs w:val="40"/>
          <w:lang w:val="en-GB"/>
        </w:rPr>
        <w:t xml:space="preserve">and states </w:t>
      </w:r>
      <w:r w:rsidRPr="007A1A0D">
        <w:rPr>
          <w:rFonts w:ascii="Cambria" w:hAnsi="Cambria"/>
          <w:sz w:val="40"/>
          <w:szCs w:val="40"/>
          <w:lang w:val="en-GB"/>
        </w:rPr>
        <w:t>to which a certain K value corresponds.</w:t>
      </w:r>
      <w:r w:rsidR="00C3268E" w:rsidRPr="007A1A0D">
        <w:rPr>
          <w:sz w:val="40"/>
          <w:szCs w:val="40"/>
          <w:lang w:val="en-GB"/>
        </w:rPr>
        <w:t xml:space="preserve"> </w:t>
      </w:r>
      <w:r w:rsidR="0066387C" w:rsidRPr="007A1A0D">
        <w:rPr>
          <w:sz w:val="40"/>
          <w:szCs w:val="40"/>
          <w:lang w:val="en-GB"/>
        </w:rPr>
        <w:t xml:space="preserve"> </w:t>
      </w:r>
    </w:p>
    <w:p w14:paraId="6B7BA89D" w14:textId="5403F963" w:rsidR="00BE0850" w:rsidRPr="007A1A0D" w:rsidRDefault="00C3268E"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Naturally, K, T and S values </w:t>
      </w:r>
      <w:r w:rsidR="00EC5EC1" w:rsidRPr="007A1A0D">
        <w:rPr>
          <w:rFonts w:ascii="Cambria" w:hAnsi="Cambria"/>
          <w:sz w:val="40"/>
          <w:szCs w:val="40"/>
          <w:lang w:val="en-GB"/>
        </w:rPr>
        <w:t xml:space="preserve">are continually </w:t>
      </w:r>
      <w:r w:rsidRPr="007A1A0D">
        <w:rPr>
          <w:rFonts w:ascii="Cambria" w:hAnsi="Cambria"/>
          <w:sz w:val="40"/>
          <w:szCs w:val="40"/>
          <w:lang w:val="en-GB"/>
        </w:rPr>
        <w:t>evolv</w:t>
      </w:r>
      <w:r w:rsidR="00EC5EC1" w:rsidRPr="007A1A0D">
        <w:rPr>
          <w:rFonts w:ascii="Cambria" w:hAnsi="Cambria"/>
          <w:sz w:val="40"/>
          <w:szCs w:val="40"/>
          <w:lang w:val="en-GB"/>
        </w:rPr>
        <w:t>ing</w:t>
      </w:r>
      <w:r w:rsidRPr="007A1A0D">
        <w:rPr>
          <w:rFonts w:ascii="Cambria" w:hAnsi="Cambria"/>
          <w:sz w:val="40"/>
          <w:szCs w:val="40"/>
          <w:lang w:val="en-GB"/>
        </w:rPr>
        <w:t xml:space="preserve"> and </w:t>
      </w:r>
      <w:r w:rsidR="00763608" w:rsidRPr="007A1A0D">
        <w:rPr>
          <w:rFonts w:ascii="Cambria" w:hAnsi="Cambria"/>
          <w:sz w:val="40"/>
          <w:szCs w:val="40"/>
          <w:lang w:val="en-GB"/>
        </w:rPr>
        <w:t xml:space="preserve">are </w:t>
      </w:r>
      <w:r w:rsidRPr="007A1A0D">
        <w:rPr>
          <w:rFonts w:ascii="Cambria" w:hAnsi="Cambria"/>
          <w:sz w:val="40"/>
          <w:szCs w:val="40"/>
          <w:lang w:val="en-GB"/>
        </w:rPr>
        <w:t xml:space="preserve">defined by the changing historical context. These values change in the same way that </w:t>
      </w:r>
      <w:r w:rsidR="00134109" w:rsidRPr="007A1A0D">
        <w:rPr>
          <w:rFonts w:ascii="Cambria" w:hAnsi="Cambria"/>
          <w:sz w:val="40"/>
          <w:szCs w:val="40"/>
          <w:lang w:val="en-GB"/>
        </w:rPr>
        <w:t>individuals</w:t>
      </w:r>
      <w:r w:rsidRPr="007A1A0D">
        <w:rPr>
          <w:rFonts w:ascii="Cambria" w:hAnsi="Cambria"/>
          <w:sz w:val="40"/>
          <w:szCs w:val="40"/>
          <w:lang w:val="en-GB"/>
        </w:rPr>
        <w:t>, societies, and governments</w:t>
      </w:r>
      <w:r w:rsidR="00763608" w:rsidRPr="007A1A0D">
        <w:rPr>
          <w:rFonts w:ascii="Cambria" w:hAnsi="Cambria"/>
          <w:sz w:val="40"/>
          <w:szCs w:val="40"/>
          <w:lang w:val="en-GB"/>
        </w:rPr>
        <w:t xml:space="preserve"> </w:t>
      </w:r>
      <w:r w:rsidRPr="007A1A0D">
        <w:rPr>
          <w:rFonts w:ascii="Cambria" w:hAnsi="Cambria"/>
          <w:sz w:val="40"/>
          <w:szCs w:val="40"/>
          <w:lang w:val="en-GB"/>
        </w:rPr>
        <w:t>react to any external impact.</w:t>
      </w:r>
      <w:r w:rsidR="0066387C" w:rsidRPr="007A1A0D">
        <w:rPr>
          <w:rFonts w:ascii="Cambria" w:hAnsi="Cambria"/>
          <w:sz w:val="40"/>
          <w:szCs w:val="40"/>
          <w:lang w:val="en-GB"/>
        </w:rPr>
        <w:t xml:space="preserve"> </w:t>
      </w:r>
    </w:p>
    <w:p w14:paraId="653E620F" w14:textId="1D221425" w:rsidR="00763608"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Let us look at how each of these indices behaves with respect to the S (security) and T (tolerance) parameters.</w:t>
      </w:r>
      <w:r w:rsidR="00943DF6" w:rsidRPr="007A1A0D">
        <w:rPr>
          <w:sz w:val="40"/>
          <w:szCs w:val="40"/>
          <w:lang w:val="en-GB"/>
        </w:rPr>
        <w:t xml:space="preserve">  </w:t>
      </w:r>
      <w:r w:rsidR="00763608" w:rsidRPr="007A1A0D">
        <w:rPr>
          <w:rFonts w:ascii="Cambria" w:hAnsi="Cambria"/>
          <w:sz w:val="40"/>
          <w:szCs w:val="40"/>
          <w:lang w:val="en-GB"/>
        </w:rPr>
        <w:br w:type="page"/>
      </w:r>
    </w:p>
    <w:p w14:paraId="789DDA1E" w14:textId="55D19849" w:rsidR="00E60822" w:rsidRPr="007A1A0D" w:rsidRDefault="00E60822" w:rsidP="005D0143">
      <w:pPr>
        <w:pStyle w:val="Default"/>
        <w:tabs>
          <w:tab w:val="left" w:pos="851"/>
        </w:tabs>
        <w:spacing w:after="240" w:line="360" w:lineRule="auto"/>
        <w:jc w:val="center"/>
        <w:rPr>
          <w:rFonts w:ascii="Cambria" w:hAnsi="Cambria"/>
          <w:b/>
          <w:sz w:val="40"/>
          <w:szCs w:val="40"/>
          <w:u w:val="single"/>
          <w:lang w:val="en-GB"/>
        </w:rPr>
      </w:pPr>
      <w:r w:rsidRPr="007A1A0D">
        <w:rPr>
          <w:rFonts w:ascii="Cambria" w:hAnsi="Cambria"/>
          <w:b/>
          <w:sz w:val="40"/>
          <w:szCs w:val="40"/>
          <w:u w:val="single"/>
          <w:lang w:val="en-GB"/>
        </w:rPr>
        <w:lastRenderedPageBreak/>
        <w:t>Observation 1</w:t>
      </w:r>
    </w:p>
    <w:p w14:paraId="7F0B3273" w14:textId="3CC55014" w:rsidR="00BE0850" w:rsidRPr="007A1A0D" w:rsidRDefault="00BE0850" w:rsidP="005D0143">
      <w:pPr>
        <w:pStyle w:val="Default"/>
        <w:tabs>
          <w:tab w:val="left" w:pos="851"/>
        </w:tabs>
        <w:spacing w:after="240" w:line="360" w:lineRule="auto"/>
        <w:jc w:val="center"/>
        <w:rPr>
          <w:rFonts w:ascii="Cambria" w:hAnsi="Cambria"/>
          <w:b/>
          <w:sz w:val="40"/>
          <w:szCs w:val="40"/>
          <w:u w:val="single"/>
          <w:lang w:val="en-GB"/>
        </w:rPr>
      </w:pPr>
      <w:r w:rsidRPr="007A1A0D">
        <w:rPr>
          <w:rFonts w:ascii="Cambria" w:hAnsi="Cambria"/>
          <w:b/>
          <w:sz w:val="40"/>
          <w:szCs w:val="40"/>
          <w:u w:val="single"/>
          <w:lang w:val="en-GB"/>
        </w:rPr>
        <w:t>Paradoxes of Security and Tolerance</w:t>
      </w:r>
    </w:p>
    <w:p w14:paraId="718FB22B" w14:textId="14181BAB" w:rsidR="00763608" w:rsidRPr="007A1A0D" w:rsidRDefault="00BE0850" w:rsidP="005D0143">
      <w:pPr>
        <w:pStyle w:val="Default"/>
        <w:tabs>
          <w:tab w:val="left" w:pos="851"/>
        </w:tabs>
        <w:spacing w:after="240" w:line="360" w:lineRule="auto"/>
        <w:jc w:val="both"/>
        <w:rPr>
          <w:rFonts w:ascii="Cambria" w:hAnsi="Cambria"/>
          <w:noProof/>
          <w:sz w:val="40"/>
          <w:szCs w:val="40"/>
          <w:lang w:val="en-US" w:eastAsia="ru-RU"/>
        </w:rPr>
      </w:pPr>
      <w:r w:rsidRPr="007A1A0D">
        <w:rPr>
          <w:rFonts w:ascii="Cambria" w:hAnsi="Cambria"/>
          <w:sz w:val="40"/>
          <w:szCs w:val="40"/>
          <w:lang w:val="en-GB"/>
        </w:rPr>
        <w:tab/>
        <w:t xml:space="preserve">Let us look at the behaviour of </w:t>
      </w:r>
      <w:r w:rsidR="00045136" w:rsidRPr="007A1A0D">
        <w:rPr>
          <w:rFonts w:ascii="Cambria" w:hAnsi="Cambria"/>
          <w:sz w:val="40"/>
          <w:szCs w:val="40"/>
          <w:lang w:val="en-GB"/>
        </w:rPr>
        <w:t xml:space="preserve">a </w:t>
      </w:r>
      <w:r w:rsidRPr="007A1A0D">
        <w:rPr>
          <w:rFonts w:ascii="Cambria" w:hAnsi="Cambria"/>
          <w:sz w:val="40"/>
          <w:szCs w:val="40"/>
          <w:lang w:val="en-GB"/>
        </w:rPr>
        <w:t>K</w:t>
      </w:r>
      <w:r w:rsidR="00763608" w:rsidRPr="007A1A0D">
        <w:rPr>
          <w:rFonts w:ascii="Cambria" w:hAnsi="Cambria"/>
          <w:sz w:val="40"/>
          <w:szCs w:val="40"/>
          <w:lang w:val="en-GB"/>
        </w:rPr>
        <w:t xml:space="preserve"> index</w:t>
      </w:r>
      <w:r w:rsidRPr="007A1A0D">
        <w:rPr>
          <w:rFonts w:ascii="Cambria" w:hAnsi="Cambria"/>
          <w:sz w:val="40"/>
          <w:szCs w:val="40"/>
          <w:lang w:val="en-GB"/>
        </w:rPr>
        <w:t xml:space="preserve"> solely as a function of </w:t>
      </w:r>
      <w:r w:rsidR="00E60822" w:rsidRPr="007A1A0D">
        <w:rPr>
          <w:rFonts w:ascii="Cambria" w:hAnsi="Cambria"/>
          <w:sz w:val="40"/>
          <w:szCs w:val="40"/>
          <w:lang w:val="en-GB"/>
        </w:rPr>
        <w:t xml:space="preserve">security </w:t>
      </w:r>
      <w:r w:rsidRPr="007A1A0D">
        <w:rPr>
          <w:rFonts w:ascii="Cambria" w:hAnsi="Cambria"/>
          <w:sz w:val="40"/>
          <w:szCs w:val="40"/>
          <w:lang w:val="en-GB"/>
        </w:rPr>
        <w:t>S</w:t>
      </w:r>
      <w:r w:rsidR="00332584" w:rsidRPr="007A1A0D">
        <w:rPr>
          <w:rFonts w:ascii="Cambria" w:hAnsi="Cambria"/>
          <w:sz w:val="40"/>
          <w:szCs w:val="40"/>
          <w:lang w:val="en-GB"/>
        </w:rPr>
        <w:t>,</w:t>
      </w:r>
      <w:r w:rsidRPr="007A1A0D">
        <w:rPr>
          <w:rFonts w:ascii="Cambria" w:hAnsi="Cambria"/>
          <w:sz w:val="40"/>
          <w:szCs w:val="40"/>
          <w:lang w:val="en-GB"/>
        </w:rPr>
        <w:t xml:space="preserve"> where </w:t>
      </w:r>
      <w:r w:rsidR="00E60822" w:rsidRPr="007A1A0D">
        <w:rPr>
          <w:rFonts w:ascii="Cambria" w:hAnsi="Cambria"/>
          <w:sz w:val="40"/>
          <w:szCs w:val="40"/>
          <w:lang w:val="en-GB"/>
        </w:rPr>
        <w:t xml:space="preserve">tolerance </w:t>
      </w:r>
      <w:r w:rsidRPr="007A1A0D">
        <w:rPr>
          <w:rFonts w:ascii="Cambria" w:hAnsi="Cambria"/>
          <w:sz w:val="40"/>
          <w:szCs w:val="40"/>
          <w:lang w:val="en-GB"/>
        </w:rPr>
        <w:t xml:space="preserve">T=0, and </w:t>
      </w:r>
      <w:r w:rsidRPr="007A1A0D">
        <w:rPr>
          <w:rFonts w:ascii="Cambria" w:hAnsi="Cambria"/>
          <w:i/>
          <w:sz w:val="40"/>
          <w:szCs w:val="40"/>
          <w:lang w:val="en-GB"/>
        </w:rPr>
        <w:t>vice versa</w:t>
      </w:r>
      <w:r w:rsidRPr="007A1A0D">
        <w:rPr>
          <w:rFonts w:ascii="Cambria" w:hAnsi="Cambria"/>
          <w:sz w:val="40"/>
          <w:szCs w:val="40"/>
          <w:lang w:val="en-GB"/>
        </w:rPr>
        <w:t>, solely as a function of T</w:t>
      </w:r>
      <w:r w:rsidR="00332584" w:rsidRPr="007A1A0D">
        <w:rPr>
          <w:rFonts w:ascii="Cambria" w:hAnsi="Cambria"/>
          <w:sz w:val="40"/>
          <w:szCs w:val="40"/>
          <w:lang w:val="en-GB"/>
        </w:rPr>
        <w:t>,</w:t>
      </w:r>
      <w:r w:rsidRPr="007A1A0D">
        <w:rPr>
          <w:rFonts w:ascii="Cambria" w:hAnsi="Cambria"/>
          <w:sz w:val="40"/>
          <w:szCs w:val="40"/>
          <w:lang w:val="en-GB"/>
        </w:rPr>
        <w:t xml:space="preserve"> where S=0, as shown in Figures 2 and 3.</w:t>
      </w:r>
      <w:r w:rsidR="00A06360" w:rsidRPr="007A1A0D">
        <w:rPr>
          <w:rStyle w:val="FootnoteReference"/>
          <w:rFonts w:ascii="Cambria" w:hAnsi="Cambria"/>
          <w:sz w:val="40"/>
          <w:szCs w:val="40"/>
          <w:lang w:val="en-GB"/>
        </w:rPr>
        <w:footnoteReference w:id="3"/>
      </w:r>
    </w:p>
    <w:p w14:paraId="45DA6661" w14:textId="1B889074" w:rsidR="00BE0850" w:rsidRPr="007A1A0D" w:rsidRDefault="00D00693" w:rsidP="005D0143">
      <w:pPr>
        <w:pStyle w:val="Default"/>
        <w:tabs>
          <w:tab w:val="left" w:pos="851"/>
        </w:tabs>
        <w:spacing w:after="240" w:line="360" w:lineRule="auto"/>
        <w:jc w:val="both"/>
        <w:rPr>
          <w:rFonts w:ascii="Cambria" w:hAnsi="Cambria"/>
          <w:sz w:val="40"/>
          <w:szCs w:val="40"/>
          <w:lang w:val="en-US"/>
        </w:rPr>
      </w:pPr>
      <w:r w:rsidRPr="007A1A0D">
        <w:rPr>
          <w:rFonts w:ascii="Cambria" w:hAnsi="Cambria"/>
          <w:noProof/>
          <w:sz w:val="40"/>
          <w:szCs w:val="40"/>
          <w:lang w:val="en-US"/>
        </w:rPr>
        <w:lastRenderedPageBreak/>
        <w:drawing>
          <wp:inline distT="0" distB="0" distL="0" distR="0" wp14:anchorId="58A5B7D4" wp14:editId="6730604B">
            <wp:extent cx="4471059" cy="3020183"/>
            <wp:effectExtent l="19050" t="19050" r="24765" b="27940"/>
            <wp:docPr id="22" name="Рисунок 8" descr="C:\Users\Admin\AppData\Local\Microsoft\Windows\INetCache\Content.Outlook\UK4VEMTS\3fcf82c7-60c8-4895-81df-ed2cd046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Outlook\UK4VEMTS\3fcf82c7-60c8-4895-81df-ed2cd0469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8924" cy="3059271"/>
                    </a:xfrm>
                    <a:prstGeom prst="rect">
                      <a:avLst/>
                    </a:prstGeom>
                    <a:noFill/>
                    <a:ln>
                      <a:solidFill>
                        <a:schemeClr val="bg1">
                          <a:lumMod val="50000"/>
                        </a:schemeClr>
                      </a:solidFill>
                    </a:ln>
                  </pic:spPr>
                </pic:pic>
              </a:graphicData>
            </a:graphic>
          </wp:inline>
        </w:drawing>
      </w:r>
      <w:r w:rsidRPr="007A1A0D">
        <w:rPr>
          <w:rFonts w:ascii="Cambria" w:hAnsi="Cambria"/>
          <w:noProof/>
          <w:sz w:val="40"/>
          <w:szCs w:val="40"/>
          <w:lang w:val="en-US"/>
        </w:rPr>
        <w:drawing>
          <wp:inline distT="0" distB="0" distL="0" distR="0" wp14:anchorId="7B4C8647" wp14:editId="34CD4B71">
            <wp:extent cx="4476997" cy="3026260"/>
            <wp:effectExtent l="19050" t="19050" r="19050" b="22225"/>
            <wp:docPr id="23" name="Рисунок 9" descr="C:\Users\Admin\AppData\Local\Microsoft\Windows\INetCache\Content.Outlook\UK4VEMTS\ccfa827c-3bf8-4c6c-be16-431eb1b01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Outlook\UK4VEMTS\ccfa827c-3bf8-4c6c-be16-431eb1b019f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459" cy="3032656"/>
                    </a:xfrm>
                    <a:prstGeom prst="rect">
                      <a:avLst/>
                    </a:prstGeom>
                    <a:noFill/>
                    <a:ln>
                      <a:solidFill>
                        <a:schemeClr val="bg1">
                          <a:lumMod val="50000"/>
                        </a:schemeClr>
                      </a:solidFill>
                    </a:ln>
                  </pic:spPr>
                </pic:pic>
              </a:graphicData>
            </a:graphic>
          </wp:inline>
        </w:drawing>
      </w:r>
      <w:bookmarkStart w:id="0" w:name="_GoBack"/>
      <w:bookmarkEnd w:id="0"/>
    </w:p>
    <w:p w14:paraId="337FE952" w14:textId="3334FD73" w:rsidR="00A06360" w:rsidRPr="007A1A0D" w:rsidRDefault="00A06360" w:rsidP="005D0143">
      <w:pPr>
        <w:pStyle w:val="Default"/>
        <w:tabs>
          <w:tab w:val="left" w:pos="567"/>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Initially, it might appear odd and paradoxical (Figures 2 and 3) that greater S and T values actually lead to deterioration in the quality of </w:t>
      </w:r>
      <w:r w:rsidR="00610EC0" w:rsidRPr="007A1A0D">
        <w:rPr>
          <w:rFonts w:ascii="Cambria" w:hAnsi="Cambria"/>
          <w:sz w:val="40"/>
          <w:szCs w:val="40"/>
          <w:lang w:val="en-GB"/>
        </w:rPr>
        <w:t>responsible</w:t>
      </w:r>
      <w:r w:rsidR="009833DC" w:rsidRPr="007A1A0D">
        <w:rPr>
          <w:rFonts w:ascii="Cambria" w:hAnsi="Cambria"/>
          <w:sz w:val="40"/>
          <w:szCs w:val="40"/>
          <w:lang w:val="en-GB"/>
        </w:rPr>
        <w:t xml:space="preserve"> </w:t>
      </w:r>
      <w:r w:rsidR="00B431F0" w:rsidRPr="00BE63BB">
        <w:rPr>
          <w:rFonts w:ascii="Cambria" w:hAnsi="Cambria"/>
          <w:sz w:val="40"/>
          <w:szCs w:val="40"/>
          <w:lang w:val="en-GB"/>
        </w:rPr>
        <w:t xml:space="preserve">governance of </w:t>
      </w:r>
      <w:r w:rsidR="009833DC" w:rsidRPr="007A1A0D">
        <w:rPr>
          <w:rFonts w:ascii="Cambria" w:hAnsi="Cambria"/>
          <w:sz w:val="40"/>
          <w:szCs w:val="40"/>
          <w:lang w:val="en-GB"/>
        </w:rPr>
        <w:t>development</w:t>
      </w:r>
      <w:r w:rsidRPr="007A1A0D">
        <w:rPr>
          <w:rFonts w:ascii="Cambria" w:hAnsi="Cambria"/>
          <w:sz w:val="40"/>
          <w:szCs w:val="40"/>
          <w:lang w:val="en-GB"/>
        </w:rPr>
        <w:t xml:space="preserve">, </w:t>
      </w:r>
      <w:r w:rsidRPr="007A1A0D">
        <w:rPr>
          <w:rFonts w:ascii="Cambria" w:hAnsi="Cambria"/>
          <w:i/>
          <w:sz w:val="40"/>
          <w:szCs w:val="40"/>
          <w:lang w:val="en-GB"/>
        </w:rPr>
        <w:t>i.e.</w:t>
      </w:r>
      <w:r w:rsidRPr="007A1A0D">
        <w:rPr>
          <w:rFonts w:ascii="Cambria" w:hAnsi="Cambria"/>
          <w:sz w:val="40"/>
          <w:szCs w:val="40"/>
          <w:lang w:val="en-GB"/>
        </w:rPr>
        <w:t xml:space="preserve"> excess</w:t>
      </w:r>
      <w:r w:rsidR="00610EC0" w:rsidRPr="007A1A0D">
        <w:rPr>
          <w:rFonts w:ascii="Cambria" w:hAnsi="Cambria"/>
          <w:sz w:val="40"/>
          <w:szCs w:val="40"/>
          <w:lang w:val="en-GB"/>
        </w:rPr>
        <w:t xml:space="preserve">ive </w:t>
      </w:r>
      <w:r w:rsidRPr="007A1A0D">
        <w:rPr>
          <w:rFonts w:ascii="Cambria" w:hAnsi="Cambria"/>
          <w:sz w:val="40"/>
          <w:szCs w:val="40"/>
          <w:lang w:val="en-GB"/>
        </w:rPr>
        <w:t>tolerance</w:t>
      </w:r>
      <w:r w:rsidR="00A02263" w:rsidRPr="007A1A0D">
        <w:rPr>
          <w:rFonts w:ascii="Cambria" w:hAnsi="Cambria"/>
          <w:sz w:val="40"/>
          <w:szCs w:val="40"/>
          <w:lang w:val="en-GB"/>
        </w:rPr>
        <w:t xml:space="preserve"> </w:t>
      </w:r>
      <w:r w:rsidR="00610EC0" w:rsidRPr="007A1A0D">
        <w:rPr>
          <w:rFonts w:ascii="Cambria" w:hAnsi="Cambria"/>
          <w:sz w:val="40"/>
          <w:szCs w:val="40"/>
          <w:lang w:val="en-GB"/>
        </w:rPr>
        <w:t>(or</w:t>
      </w:r>
      <w:r w:rsidR="006715CE" w:rsidRPr="007A1A0D">
        <w:rPr>
          <w:rFonts w:ascii="Cambria" w:hAnsi="Cambria"/>
          <w:sz w:val="40"/>
          <w:szCs w:val="40"/>
          <w:lang w:val="en-GB"/>
        </w:rPr>
        <w:t xml:space="preserve"> excessive</w:t>
      </w:r>
      <w:r w:rsidRPr="007A1A0D">
        <w:rPr>
          <w:rFonts w:ascii="Cambria" w:hAnsi="Cambria"/>
          <w:sz w:val="40"/>
          <w:szCs w:val="40"/>
          <w:lang w:val="en-GB"/>
        </w:rPr>
        <w:t xml:space="preserve"> security</w:t>
      </w:r>
      <w:r w:rsidR="006715CE" w:rsidRPr="007A1A0D">
        <w:rPr>
          <w:rFonts w:ascii="Cambria" w:hAnsi="Cambria"/>
          <w:sz w:val="40"/>
          <w:szCs w:val="40"/>
          <w:lang w:val="en-GB"/>
        </w:rPr>
        <w:t>) is as harmful as its shortage</w:t>
      </w:r>
      <w:r w:rsidRPr="007A1A0D">
        <w:rPr>
          <w:rFonts w:ascii="Cambria" w:hAnsi="Cambria"/>
          <w:sz w:val="40"/>
          <w:szCs w:val="40"/>
          <w:lang w:val="en-GB"/>
        </w:rPr>
        <w:t xml:space="preserve">. But this paradox contains some important </w:t>
      </w:r>
      <w:r w:rsidR="006715CE" w:rsidRPr="007A1A0D">
        <w:rPr>
          <w:rFonts w:ascii="Cambria" w:hAnsi="Cambria"/>
          <w:sz w:val="40"/>
          <w:szCs w:val="40"/>
          <w:lang w:val="en-GB"/>
        </w:rPr>
        <w:t>truth</w:t>
      </w:r>
      <w:r w:rsidRPr="007A1A0D">
        <w:rPr>
          <w:rFonts w:ascii="Cambria" w:hAnsi="Cambria"/>
          <w:sz w:val="40"/>
          <w:szCs w:val="40"/>
          <w:lang w:val="en-GB"/>
        </w:rPr>
        <w:t xml:space="preserve">. Total security </w:t>
      </w:r>
      <w:r w:rsidRPr="007A1A0D">
        <w:rPr>
          <w:rFonts w:ascii="Cambria" w:hAnsi="Cambria"/>
          <w:sz w:val="40"/>
          <w:szCs w:val="40"/>
          <w:lang w:val="en-GB"/>
        </w:rPr>
        <w:lastRenderedPageBreak/>
        <w:t>is impossible or self-</w:t>
      </w:r>
      <w:r w:rsidR="006715CE" w:rsidRPr="007A1A0D">
        <w:rPr>
          <w:rFonts w:ascii="Cambria" w:hAnsi="Cambria"/>
          <w:sz w:val="40"/>
          <w:szCs w:val="40"/>
          <w:lang w:val="en-GB"/>
        </w:rPr>
        <w:t>defeating, because it implies giving arbitrary power to the state and thus increasing the level of</w:t>
      </w:r>
      <w:r w:rsidRPr="007A1A0D">
        <w:rPr>
          <w:rFonts w:ascii="Cambria" w:hAnsi="Cambria"/>
          <w:sz w:val="40"/>
          <w:szCs w:val="40"/>
          <w:lang w:val="en-GB"/>
        </w:rPr>
        <w:t xml:space="preserve"> </w:t>
      </w:r>
      <w:r w:rsidR="006715CE" w:rsidRPr="007A1A0D">
        <w:rPr>
          <w:rFonts w:ascii="Cambria" w:hAnsi="Cambria"/>
          <w:sz w:val="40"/>
          <w:szCs w:val="40"/>
          <w:lang w:val="en-GB"/>
        </w:rPr>
        <w:t>insecurity for ordinary citizens</w:t>
      </w:r>
      <w:r w:rsidRPr="007A1A0D">
        <w:rPr>
          <w:rFonts w:ascii="Cambria" w:hAnsi="Cambria"/>
          <w:sz w:val="40"/>
          <w:szCs w:val="40"/>
          <w:lang w:val="en-GB"/>
        </w:rPr>
        <w:t xml:space="preserve">. Total tolerance is </w:t>
      </w:r>
      <w:r w:rsidR="00B431F0">
        <w:rPr>
          <w:rFonts w:ascii="Cambria" w:hAnsi="Cambria"/>
          <w:sz w:val="40"/>
          <w:szCs w:val="40"/>
          <w:lang w:val="en-GB"/>
        </w:rPr>
        <w:t>impossible or</w:t>
      </w:r>
      <w:r w:rsidR="00B431F0" w:rsidRPr="007A1A0D">
        <w:rPr>
          <w:rFonts w:ascii="Cambria" w:hAnsi="Cambria"/>
          <w:sz w:val="40"/>
          <w:szCs w:val="40"/>
          <w:lang w:val="en-GB"/>
        </w:rPr>
        <w:t xml:space="preserve"> </w:t>
      </w:r>
      <w:r w:rsidR="006715CE" w:rsidRPr="007A1A0D">
        <w:rPr>
          <w:rFonts w:ascii="Cambria" w:hAnsi="Cambria"/>
          <w:sz w:val="40"/>
          <w:szCs w:val="40"/>
          <w:lang w:val="en-GB"/>
        </w:rPr>
        <w:t>self-defeating</w:t>
      </w:r>
      <w:r w:rsidRPr="007A1A0D">
        <w:rPr>
          <w:rFonts w:ascii="Cambria" w:hAnsi="Cambria"/>
          <w:sz w:val="40"/>
          <w:szCs w:val="40"/>
          <w:lang w:val="en-GB"/>
        </w:rPr>
        <w:t xml:space="preserve"> because i</w:t>
      </w:r>
      <w:r w:rsidR="006715CE" w:rsidRPr="007A1A0D">
        <w:rPr>
          <w:rFonts w:ascii="Cambria" w:hAnsi="Cambria"/>
          <w:sz w:val="40"/>
          <w:szCs w:val="40"/>
          <w:lang w:val="en-GB"/>
        </w:rPr>
        <w:t xml:space="preserve">t implies refusing to put restraints on the </w:t>
      </w:r>
      <w:r w:rsidRPr="007A1A0D">
        <w:rPr>
          <w:rFonts w:ascii="Cambria" w:hAnsi="Cambria"/>
          <w:sz w:val="40"/>
          <w:szCs w:val="40"/>
          <w:lang w:val="en-GB"/>
        </w:rPr>
        <w:t>enemies of tolerance and thereby risk</w:t>
      </w:r>
      <w:r w:rsidR="006715CE" w:rsidRPr="007A1A0D">
        <w:rPr>
          <w:rFonts w:ascii="Cambria" w:hAnsi="Cambria"/>
          <w:sz w:val="40"/>
          <w:szCs w:val="40"/>
          <w:lang w:val="en-GB"/>
        </w:rPr>
        <w:t>ing</w:t>
      </w:r>
      <w:r w:rsidRPr="007A1A0D">
        <w:rPr>
          <w:rFonts w:ascii="Cambria" w:hAnsi="Cambria"/>
          <w:sz w:val="40"/>
          <w:szCs w:val="40"/>
          <w:lang w:val="en-GB"/>
        </w:rPr>
        <w:t xml:space="preserve"> the future of tolerance itself. Combining total securit</w:t>
      </w:r>
      <w:r w:rsidR="006715CE" w:rsidRPr="007A1A0D">
        <w:rPr>
          <w:rFonts w:ascii="Cambria" w:hAnsi="Cambria"/>
          <w:sz w:val="40"/>
          <w:szCs w:val="40"/>
          <w:lang w:val="en-GB"/>
        </w:rPr>
        <w:t>y with total tolerance is</w:t>
      </w:r>
      <w:r w:rsidRPr="007A1A0D">
        <w:rPr>
          <w:rFonts w:ascii="Cambria" w:hAnsi="Cambria"/>
          <w:sz w:val="40"/>
          <w:szCs w:val="40"/>
          <w:lang w:val="en-GB"/>
        </w:rPr>
        <w:t xml:space="preserve"> </w:t>
      </w:r>
      <w:r w:rsidR="00B431F0">
        <w:rPr>
          <w:rFonts w:ascii="Cambria" w:hAnsi="Cambria"/>
          <w:sz w:val="40"/>
          <w:szCs w:val="40"/>
          <w:lang w:val="en-GB"/>
        </w:rPr>
        <w:t xml:space="preserve">even more </w:t>
      </w:r>
      <w:r w:rsidRPr="007A1A0D">
        <w:rPr>
          <w:rFonts w:ascii="Cambria" w:hAnsi="Cambria"/>
          <w:sz w:val="40"/>
          <w:szCs w:val="40"/>
          <w:lang w:val="en-GB"/>
        </w:rPr>
        <w:t>impossible</w:t>
      </w:r>
      <w:r w:rsidR="006715CE" w:rsidRPr="007A1A0D">
        <w:rPr>
          <w:rFonts w:ascii="Cambria" w:hAnsi="Cambria"/>
          <w:sz w:val="40"/>
          <w:szCs w:val="40"/>
          <w:lang w:val="en-GB"/>
        </w:rPr>
        <w:t>,</w:t>
      </w:r>
      <w:r w:rsidRPr="007A1A0D">
        <w:rPr>
          <w:rFonts w:ascii="Cambria" w:hAnsi="Cambria"/>
          <w:sz w:val="40"/>
          <w:szCs w:val="40"/>
          <w:lang w:val="en-GB"/>
        </w:rPr>
        <w:t xml:space="preserve"> because it would mean compromising both.</w:t>
      </w:r>
    </w:p>
    <w:p w14:paraId="4D26B333" w14:textId="7354CE49" w:rsidR="00A06360" w:rsidRPr="007A1A0D" w:rsidRDefault="00070728" w:rsidP="005D0143">
      <w:pPr>
        <w:pStyle w:val="Default"/>
        <w:tabs>
          <w:tab w:val="left" w:pos="567"/>
        </w:tabs>
        <w:spacing w:after="240" w:line="360" w:lineRule="auto"/>
        <w:jc w:val="both"/>
        <w:rPr>
          <w:rFonts w:ascii="Cambria" w:hAnsi="Cambria"/>
          <w:sz w:val="40"/>
          <w:szCs w:val="40"/>
          <w:lang w:val="en-GB"/>
        </w:rPr>
      </w:pPr>
      <w:r w:rsidRPr="007A1A0D">
        <w:rPr>
          <w:rFonts w:ascii="Cambria" w:hAnsi="Cambria"/>
          <w:sz w:val="40"/>
          <w:szCs w:val="40"/>
          <w:lang w:val="en-GB"/>
        </w:rPr>
        <w:tab/>
      </w:r>
      <w:r w:rsidR="00A06360" w:rsidRPr="007A1A0D">
        <w:rPr>
          <w:rFonts w:ascii="Cambria" w:hAnsi="Cambria"/>
          <w:sz w:val="40"/>
          <w:szCs w:val="40"/>
          <w:lang w:val="en-GB"/>
        </w:rPr>
        <w:t xml:space="preserve">Secure tolerance, on the other hand, means </w:t>
      </w:r>
      <w:r w:rsidR="00597071" w:rsidRPr="007A1A0D">
        <w:rPr>
          <w:rFonts w:ascii="Cambria" w:hAnsi="Cambria"/>
          <w:sz w:val="40"/>
          <w:szCs w:val="40"/>
          <w:lang w:val="en-GB"/>
        </w:rPr>
        <w:t xml:space="preserve">a </w:t>
      </w:r>
      <w:r w:rsidR="00D9183D" w:rsidRPr="007A1A0D">
        <w:rPr>
          <w:rFonts w:ascii="Cambria" w:hAnsi="Cambria"/>
          <w:sz w:val="40"/>
          <w:szCs w:val="40"/>
          <w:lang w:val="en-GB"/>
        </w:rPr>
        <w:t>combination of the two for which the K-value is</w:t>
      </w:r>
      <w:r w:rsidR="00A06360" w:rsidRPr="007A1A0D">
        <w:rPr>
          <w:rFonts w:ascii="Cambria" w:hAnsi="Cambria"/>
          <w:sz w:val="40"/>
          <w:szCs w:val="40"/>
          <w:lang w:val="en-GB"/>
        </w:rPr>
        <w:t xml:space="preserve"> increasing</w:t>
      </w:r>
      <w:r w:rsidR="00D9183D" w:rsidRPr="007A1A0D">
        <w:rPr>
          <w:rFonts w:ascii="Cambria" w:hAnsi="Cambria"/>
          <w:sz w:val="40"/>
          <w:szCs w:val="40"/>
          <w:lang w:val="en-GB"/>
        </w:rPr>
        <w:t xml:space="preserve">. </w:t>
      </w:r>
      <w:r w:rsidR="00A06360" w:rsidRPr="007A1A0D">
        <w:rPr>
          <w:rFonts w:ascii="Cambria" w:hAnsi="Cambria"/>
          <w:sz w:val="40"/>
          <w:szCs w:val="40"/>
          <w:lang w:val="en-GB"/>
        </w:rPr>
        <w:t xml:space="preserve">This </w:t>
      </w:r>
      <w:r w:rsidR="00716699" w:rsidRPr="007A1A0D">
        <w:rPr>
          <w:rFonts w:ascii="Cambria" w:hAnsi="Cambria"/>
          <w:sz w:val="40"/>
          <w:szCs w:val="40"/>
          <w:lang w:val="en-GB"/>
        </w:rPr>
        <w:t>is an optimal point that we would like to identify and achieve</w:t>
      </w:r>
      <w:r w:rsidR="00A06360" w:rsidRPr="007A1A0D">
        <w:rPr>
          <w:rFonts w:ascii="Cambria" w:hAnsi="Cambria"/>
          <w:sz w:val="40"/>
          <w:szCs w:val="40"/>
          <w:lang w:val="en-GB"/>
        </w:rPr>
        <w:t>.</w:t>
      </w:r>
    </w:p>
    <w:p w14:paraId="60B57F25" w14:textId="66613428" w:rsidR="00BE0850" w:rsidRPr="007A1A0D" w:rsidRDefault="00A06360" w:rsidP="005D0143">
      <w:pPr>
        <w:pStyle w:val="Default"/>
        <w:tabs>
          <w:tab w:val="left" w:pos="567"/>
        </w:tabs>
        <w:spacing w:after="240" w:line="360" w:lineRule="auto"/>
        <w:jc w:val="both"/>
        <w:rPr>
          <w:rFonts w:ascii="Cambria" w:hAnsi="Cambria"/>
          <w:sz w:val="40"/>
          <w:szCs w:val="40"/>
          <w:lang w:val="en-GB"/>
        </w:rPr>
      </w:pPr>
      <w:r w:rsidRPr="007A1A0D">
        <w:rPr>
          <w:rFonts w:ascii="Cambria" w:hAnsi="Cambria"/>
          <w:sz w:val="40"/>
          <w:szCs w:val="40"/>
          <w:lang w:val="en-US"/>
        </w:rPr>
        <w:tab/>
      </w:r>
      <w:r w:rsidR="00716699" w:rsidRPr="007A1A0D">
        <w:rPr>
          <w:rFonts w:ascii="Cambria" w:hAnsi="Cambria"/>
          <w:sz w:val="40"/>
          <w:szCs w:val="40"/>
          <w:lang w:val="en-US"/>
        </w:rPr>
        <w:t xml:space="preserve">We expect (qualitatively) similar dependency </w:t>
      </w:r>
      <w:r w:rsidR="00716699" w:rsidRPr="007A1A0D">
        <w:rPr>
          <w:rFonts w:ascii="Cambria" w:hAnsi="Cambria"/>
          <w:sz w:val="40"/>
          <w:szCs w:val="40"/>
          <w:lang w:val="en-GB"/>
        </w:rPr>
        <w:t>on T and S for all indices</w:t>
      </w:r>
      <w:r w:rsidR="00BE0850" w:rsidRPr="007A1A0D">
        <w:rPr>
          <w:rFonts w:ascii="Cambria" w:hAnsi="Cambria"/>
          <w:sz w:val="40"/>
          <w:szCs w:val="40"/>
          <w:lang w:val="en-GB"/>
        </w:rPr>
        <w:t xml:space="preserve"> K</w:t>
      </w:r>
      <w:r w:rsidR="00BE0850" w:rsidRPr="007A1A0D">
        <w:rPr>
          <w:rFonts w:ascii="Cambria" w:hAnsi="Cambria"/>
          <w:sz w:val="40"/>
          <w:szCs w:val="40"/>
          <w:vertAlign w:val="subscript"/>
          <w:lang w:val="en-GB"/>
        </w:rPr>
        <w:t xml:space="preserve">i </w:t>
      </w:r>
      <w:r w:rsidR="00BE0850" w:rsidRPr="007A1A0D">
        <w:rPr>
          <w:rFonts w:ascii="Cambria" w:hAnsi="Cambria"/>
          <w:sz w:val="40"/>
          <w:szCs w:val="40"/>
          <w:lang w:val="en-GB"/>
        </w:rPr>
        <w:t>(</w:t>
      </w:r>
      <w:proofErr w:type="spellStart"/>
      <w:r w:rsidR="00BE0850" w:rsidRPr="007A1A0D">
        <w:rPr>
          <w:rFonts w:ascii="Cambria" w:hAnsi="Cambria"/>
          <w:sz w:val="40"/>
          <w:szCs w:val="40"/>
          <w:lang w:val="en-GB"/>
        </w:rPr>
        <w:t>i</w:t>
      </w:r>
      <w:proofErr w:type="spellEnd"/>
      <w:r w:rsidR="00BE0850" w:rsidRPr="007A1A0D">
        <w:rPr>
          <w:rFonts w:ascii="Cambria" w:hAnsi="Cambria"/>
          <w:sz w:val="40"/>
          <w:szCs w:val="40"/>
          <w:lang w:val="en-GB"/>
        </w:rPr>
        <w:t>=1-</w:t>
      </w:r>
      <w:r w:rsidR="00E807A6" w:rsidRPr="007A1A0D">
        <w:rPr>
          <w:rFonts w:ascii="Cambria" w:hAnsi="Cambria"/>
          <w:sz w:val="40"/>
          <w:szCs w:val="40"/>
          <w:lang w:val="en-GB"/>
        </w:rPr>
        <w:t>11</w:t>
      </w:r>
      <w:r w:rsidR="00716699" w:rsidRPr="007A1A0D">
        <w:rPr>
          <w:rFonts w:ascii="Cambria" w:hAnsi="Cambria"/>
          <w:sz w:val="40"/>
          <w:szCs w:val="40"/>
          <w:lang w:val="en-GB"/>
        </w:rPr>
        <w:t>).</w:t>
      </w:r>
    </w:p>
    <w:p w14:paraId="4CA6459B" w14:textId="25FFC828" w:rsidR="00BE0850" w:rsidRPr="007A1A0D" w:rsidRDefault="00BE0850" w:rsidP="005D0143">
      <w:pPr>
        <w:pStyle w:val="Default"/>
        <w:tabs>
          <w:tab w:val="left" w:pos="851"/>
        </w:tabs>
        <w:spacing w:after="240" w:line="360" w:lineRule="auto"/>
        <w:jc w:val="both"/>
        <w:rPr>
          <w:rFonts w:ascii="Cambria" w:hAnsi="Cambria"/>
          <w:sz w:val="40"/>
          <w:szCs w:val="40"/>
          <w:lang w:val="en-GB"/>
        </w:rPr>
        <w:sectPr w:rsidR="00BE0850" w:rsidRPr="007A1A0D" w:rsidSect="00200198">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titlePg/>
          <w:docGrid w:linePitch="360"/>
        </w:sectPr>
      </w:pPr>
      <w:r w:rsidRPr="007A1A0D">
        <w:rPr>
          <w:rFonts w:ascii="Cambria" w:hAnsi="Cambria"/>
          <w:sz w:val="40"/>
          <w:szCs w:val="40"/>
          <w:lang w:val="en-GB"/>
        </w:rPr>
        <w:tab/>
        <w:t xml:space="preserve">Figure 4 shows </w:t>
      </w:r>
      <w:r w:rsidR="00C3268E" w:rsidRPr="007A1A0D">
        <w:rPr>
          <w:rFonts w:ascii="Cambria" w:hAnsi="Cambria"/>
          <w:sz w:val="40"/>
          <w:szCs w:val="40"/>
          <w:lang w:val="en-GB"/>
        </w:rPr>
        <w:t xml:space="preserve">a hypothetical </w:t>
      </w:r>
      <w:r w:rsidRPr="007A1A0D">
        <w:rPr>
          <w:rFonts w:ascii="Cambria" w:hAnsi="Cambria"/>
          <w:sz w:val="40"/>
          <w:szCs w:val="40"/>
          <w:lang w:val="en-GB"/>
        </w:rPr>
        <w:t>3D surface of the K</w:t>
      </w:r>
      <w:r w:rsidRPr="007A1A0D">
        <w:rPr>
          <w:rFonts w:ascii="Cambria" w:hAnsi="Cambria"/>
          <w:sz w:val="40"/>
          <w:szCs w:val="40"/>
          <w:vertAlign w:val="subscript"/>
          <w:lang w:val="en-GB"/>
        </w:rPr>
        <w:t>i</w:t>
      </w:r>
      <w:r w:rsidRPr="007A1A0D">
        <w:rPr>
          <w:rFonts w:ascii="Cambria" w:hAnsi="Cambria"/>
          <w:sz w:val="40"/>
          <w:szCs w:val="40"/>
          <w:lang w:val="en-GB"/>
        </w:rPr>
        <w:t xml:space="preserve"> index</w:t>
      </w:r>
      <w:r w:rsidR="00716699" w:rsidRPr="007A1A0D">
        <w:rPr>
          <w:rFonts w:ascii="Cambria" w:hAnsi="Cambria"/>
          <w:sz w:val="40"/>
          <w:szCs w:val="40"/>
          <w:lang w:val="en-GB"/>
        </w:rPr>
        <w:t xml:space="preserve"> defined by variables</w:t>
      </w:r>
      <w:r w:rsidRPr="007A1A0D">
        <w:rPr>
          <w:rFonts w:ascii="Cambria" w:hAnsi="Cambria"/>
          <w:sz w:val="40"/>
          <w:szCs w:val="40"/>
          <w:lang w:val="en-GB"/>
        </w:rPr>
        <w:t xml:space="preserve"> S and T. In this instance, a flat “hump” turns into a 3D “ridge”.</w:t>
      </w:r>
      <w:r w:rsidR="00DB2E38" w:rsidRPr="007A1A0D">
        <w:rPr>
          <w:rStyle w:val="FootnoteReference"/>
          <w:rFonts w:ascii="Cambria" w:hAnsi="Cambria"/>
          <w:sz w:val="40"/>
          <w:szCs w:val="40"/>
          <w:lang w:val="en-GB"/>
        </w:rPr>
        <w:footnoteReference w:id="4"/>
      </w:r>
      <w:r w:rsidR="00716699" w:rsidRPr="007A1A0D">
        <w:rPr>
          <w:rFonts w:ascii="Cambria" w:hAnsi="Cambria"/>
          <w:sz w:val="40"/>
          <w:szCs w:val="40"/>
          <w:lang w:val="en-GB"/>
        </w:rPr>
        <w:t xml:space="preserve"> </w:t>
      </w:r>
    </w:p>
    <w:p w14:paraId="3E15C3CB" w14:textId="1C8559D3" w:rsidR="00BE0850" w:rsidRPr="007A1A0D" w:rsidRDefault="007F57ED" w:rsidP="00622A62">
      <w:pPr>
        <w:pStyle w:val="Default"/>
        <w:tabs>
          <w:tab w:val="left" w:pos="851"/>
        </w:tabs>
        <w:spacing w:after="240" w:line="360" w:lineRule="auto"/>
        <w:jc w:val="center"/>
        <w:rPr>
          <w:rFonts w:ascii="Cambria" w:hAnsi="Cambria"/>
          <w:sz w:val="40"/>
          <w:szCs w:val="40"/>
          <w:lang w:val="en-GB"/>
        </w:rPr>
        <w:sectPr w:rsidR="00BE0850" w:rsidRPr="007A1A0D" w:rsidSect="00200198">
          <w:pgSz w:w="16838" w:h="11906" w:orient="landscape"/>
          <w:pgMar w:top="851" w:right="1134" w:bottom="1701" w:left="1134" w:header="709" w:footer="709" w:gutter="0"/>
          <w:cols w:space="708"/>
          <w:titlePg/>
          <w:docGrid w:linePitch="360"/>
        </w:sectPr>
      </w:pPr>
      <w:r w:rsidRPr="007A1A0D">
        <w:rPr>
          <w:rFonts w:ascii="Cambria" w:hAnsi="Cambria"/>
          <w:noProof/>
          <w:sz w:val="40"/>
          <w:szCs w:val="40"/>
          <w:lang w:val="en-US"/>
        </w:rPr>
        <w:lastRenderedPageBreak/>
        <w:drawing>
          <wp:inline distT="0" distB="0" distL="0" distR="0" wp14:anchorId="463D564B" wp14:editId="3A24455A">
            <wp:extent cx="7646035" cy="59397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46035" cy="5939790"/>
                    </a:xfrm>
                    <a:prstGeom prst="rect">
                      <a:avLst/>
                    </a:prstGeom>
                  </pic:spPr>
                </pic:pic>
              </a:graphicData>
            </a:graphic>
          </wp:inline>
        </w:drawing>
      </w:r>
    </w:p>
    <w:p w14:paraId="2AFEBCC5" w14:textId="77777777" w:rsidR="0032073B" w:rsidRDefault="003C4EC9" w:rsidP="008C4D0D">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ab/>
        <w:t xml:space="preserve">For example, consider dependence of index </w:t>
      </w:r>
      <w:r w:rsidR="00BE0850" w:rsidRPr="007A1A0D">
        <w:rPr>
          <w:rFonts w:ascii="Cambria" w:hAnsi="Cambria"/>
          <w:sz w:val="40"/>
          <w:szCs w:val="40"/>
          <w:lang w:val="en-GB"/>
        </w:rPr>
        <w:t>K</w:t>
      </w:r>
      <w:r w:rsidR="00BE0850" w:rsidRPr="007A1A0D">
        <w:rPr>
          <w:rFonts w:ascii="Cambria" w:hAnsi="Cambria"/>
          <w:sz w:val="40"/>
          <w:szCs w:val="40"/>
          <w:vertAlign w:val="subscript"/>
          <w:lang w:val="en-GB"/>
        </w:rPr>
        <w:t>1</w:t>
      </w:r>
      <w:r w:rsidRPr="007A1A0D">
        <w:rPr>
          <w:rFonts w:ascii="Cambria" w:hAnsi="Cambria"/>
          <w:sz w:val="40"/>
          <w:szCs w:val="40"/>
          <w:lang w:val="en-GB"/>
        </w:rPr>
        <w:t>, the ability to prevent war, on security and tolerance.</w:t>
      </w:r>
      <w:r w:rsidR="008C4D0D" w:rsidRPr="007A1A0D">
        <w:rPr>
          <w:rFonts w:ascii="Cambria" w:hAnsi="Cambria"/>
          <w:sz w:val="40"/>
          <w:szCs w:val="40"/>
          <w:lang w:val="en-GB"/>
        </w:rPr>
        <w:t xml:space="preserve"> </w:t>
      </w:r>
    </w:p>
    <w:p w14:paraId="33E70F80" w14:textId="21688F38" w:rsidR="00BE0850" w:rsidRPr="007A1A0D" w:rsidRDefault="007862B3" w:rsidP="008C4D0D">
      <w:pPr>
        <w:pStyle w:val="Default"/>
        <w:tabs>
          <w:tab w:val="left" w:pos="851"/>
        </w:tabs>
        <w:spacing w:after="240" w:line="360" w:lineRule="auto"/>
        <w:jc w:val="both"/>
        <w:rPr>
          <w:rFonts w:ascii="Cambria" w:hAnsi="Cambria"/>
          <w:sz w:val="40"/>
          <w:szCs w:val="40"/>
          <w:lang w:val="en-GB"/>
        </w:rPr>
      </w:pPr>
      <w:r>
        <w:rPr>
          <w:rFonts w:ascii="Cambria" w:hAnsi="Cambria"/>
          <w:sz w:val="40"/>
          <w:szCs w:val="40"/>
          <w:lang w:val="en-GB"/>
        </w:rPr>
        <w:tab/>
      </w:r>
      <w:r w:rsidR="0032073B" w:rsidRPr="00BE63BB">
        <w:rPr>
          <w:rFonts w:ascii="Cambria" w:hAnsi="Cambria"/>
          <w:sz w:val="40"/>
          <w:szCs w:val="40"/>
          <w:lang w:val="en-GB"/>
        </w:rPr>
        <w:t>K</w:t>
      </w:r>
      <w:r w:rsidR="0032073B" w:rsidRPr="00BE63BB">
        <w:rPr>
          <w:rFonts w:ascii="Cambria" w:hAnsi="Cambria"/>
          <w:sz w:val="40"/>
          <w:szCs w:val="40"/>
          <w:vertAlign w:val="subscript"/>
          <w:lang w:val="en-GB"/>
        </w:rPr>
        <w:t>1</w:t>
      </w:r>
      <w:r w:rsidR="0032073B" w:rsidRPr="00BE63BB">
        <w:rPr>
          <w:rFonts w:ascii="Cambria" w:hAnsi="Cambria"/>
          <w:sz w:val="40"/>
          <w:szCs w:val="40"/>
          <w:lang w:val="en-GB"/>
        </w:rPr>
        <w:t xml:space="preserve">, definitely the most important of the essential indices listed above – </w:t>
      </w:r>
      <w:r w:rsidR="0032073B">
        <w:rPr>
          <w:rFonts w:ascii="Cambria" w:hAnsi="Cambria"/>
          <w:sz w:val="40"/>
          <w:szCs w:val="40"/>
          <w:lang w:val="en-GB"/>
        </w:rPr>
        <w:t>t</w:t>
      </w:r>
      <w:r w:rsidR="00BE0850" w:rsidRPr="007A1A0D">
        <w:rPr>
          <w:rFonts w:ascii="Cambria" w:hAnsi="Cambria"/>
          <w:sz w:val="40"/>
          <w:szCs w:val="40"/>
          <w:lang w:val="en-GB"/>
        </w:rPr>
        <w:t>he ability t</w:t>
      </w:r>
      <w:r w:rsidR="008C4D0D" w:rsidRPr="007A1A0D">
        <w:rPr>
          <w:rFonts w:ascii="Cambria" w:hAnsi="Cambria"/>
          <w:sz w:val="40"/>
          <w:szCs w:val="40"/>
          <w:lang w:val="en-GB"/>
        </w:rPr>
        <w:t xml:space="preserve">o prevent war (threat of war) </w:t>
      </w:r>
      <w:r w:rsidR="00BE0850" w:rsidRPr="007A1A0D">
        <w:rPr>
          <w:rFonts w:ascii="Cambria" w:hAnsi="Cambria"/>
          <w:sz w:val="40"/>
          <w:szCs w:val="40"/>
          <w:lang w:val="en-GB"/>
        </w:rPr>
        <w:t>is a key element of national and international security. It presumes sufficient military capacity, the ability to prevent international and cross-border conflicts and settle them diplomatically, the ability to maintain arms control agreements and many other</w:t>
      </w:r>
      <w:r w:rsidR="00597071" w:rsidRPr="007A1A0D">
        <w:rPr>
          <w:rFonts w:ascii="Cambria" w:hAnsi="Cambria"/>
          <w:sz w:val="40"/>
          <w:szCs w:val="40"/>
          <w:lang w:val="en-GB"/>
        </w:rPr>
        <w:t xml:space="preserve"> factors</w:t>
      </w:r>
      <w:r w:rsidR="00BE0850" w:rsidRPr="007A1A0D">
        <w:rPr>
          <w:rFonts w:ascii="Cambria" w:hAnsi="Cambria"/>
          <w:sz w:val="40"/>
          <w:szCs w:val="40"/>
          <w:lang w:val="en-GB"/>
        </w:rPr>
        <w:t>.</w:t>
      </w:r>
    </w:p>
    <w:p w14:paraId="424A7352" w14:textId="51EAF535"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To a</w:t>
      </w:r>
      <w:r w:rsidR="008C4D0D" w:rsidRPr="007A1A0D">
        <w:rPr>
          <w:rFonts w:ascii="Cambria" w:hAnsi="Cambria"/>
          <w:sz w:val="40"/>
          <w:szCs w:val="40"/>
          <w:lang w:val="en-GB"/>
        </w:rPr>
        <w:t xml:space="preserve"> large degree, </w:t>
      </w:r>
      <w:r w:rsidR="00DA7A9D" w:rsidRPr="007A1A0D">
        <w:rPr>
          <w:rFonts w:ascii="Cambria" w:hAnsi="Cambria"/>
          <w:sz w:val="40"/>
          <w:szCs w:val="40"/>
          <w:lang w:val="en-GB"/>
        </w:rPr>
        <w:t>national security is a function of nation’s</w:t>
      </w:r>
      <w:r w:rsidRPr="007A1A0D">
        <w:rPr>
          <w:rFonts w:ascii="Cambria" w:hAnsi="Cambria"/>
          <w:sz w:val="40"/>
          <w:szCs w:val="40"/>
          <w:lang w:val="en-GB"/>
        </w:rPr>
        <w:t xml:space="preserve"> military capacity. However, this relationship is not linear. National security </w:t>
      </w:r>
      <w:r w:rsidR="00C3268E" w:rsidRPr="007A1A0D">
        <w:rPr>
          <w:rFonts w:ascii="Cambria" w:hAnsi="Cambria"/>
          <w:sz w:val="40"/>
          <w:szCs w:val="40"/>
          <w:lang w:val="en-GB"/>
        </w:rPr>
        <w:t xml:space="preserve">may weaken </w:t>
      </w:r>
      <w:r w:rsidR="00DA7A9D" w:rsidRPr="007A1A0D">
        <w:rPr>
          <w:rFonts w:ascii="Cambria" w:hAnsi="Cambria"/>
          <w:sz w:val="40"/>
          <w:szCs w:val="40"/>
          <w:lang w:val="en-GB"/>
        </w:rPr>
        <w:t>and fall below</w:t>
      </w:r>
      <w:r w:rsidRPr="007A1A0D">
        <w:rPr>
          <w:rFonts w:ascii="Cambria" w:hAnsi="Cambria"/>
          <w:sz w:val="40"/>
          <w:szCs w:val="40"/>
          <w:lang w:val="en-GB"/>
        </w:rPr>
        <w:t xml:space="preserve"> critical point if military capacity is either above or below a certain </w:t>
      </w:r>
      <w:r w:rsidR="00C3268E" w:rsidRPr="007A1A0D">
        <w:rPr>
          <w:rFonts w:ascii="Cambria" w:hAnsi="Cambria"/>
          <w:sz w:val="40"/>
          <w:szCs w:val="40"/>
          <w:lang w:val="en-GB"/>
        </w:rPr>
        <w:t>threshold</w:t>
      </w:r>
      <w:r w:rsidRPr="007A1A0D">
        <w:rPr>
          <w:rFonts w:ascii="Cambria" w:hAnsi="Cambria"/>
          <w:sz w:val="40"/>
          <w:szCs w:val="40"/>
          <w:lang w:val="en-GB"/>
        </w:rPr>
        <w:t xml:space="preserve">. </w:t>
      </w:r>
      <w:r w:rsidR="00C3268E" w:rsidRPr="007A1A0D">
        <w:rPr>
          <w:rFonts w:ascii="Cambria" w:hAnsi="Cambria"/>
          <w:sz w:val="40"/>
          <w:szCs w:val="40"/>
          <w:lang w:val="en-GB"/>
        </w:rPr>
        <w:t>E</w:t>
      </w:r>
      <w:r w:rsidRPr="007A1A0D">
        <w:rPr>
          <w:rFonts w:ascii="Cambria" w:hAnsi="Cambria"/>
          <w:sz w:val="40"/>
          <w:szCs w:val="40"/>
          <w:lang w:val="en-GB"/>
        </w:rPr>
        <w:t>xcess</w:t>
      </w:r>
      <w:r w:rsidR="00DA7A9D" w:rsidRPr="007A1A0D">
        <w:rPr>
          <w:rFonts w:ascii="Cambria" w:hAnsi="Cambria"/>
          <w:sz w:val="40"/>
          <w:szCs w:val="40"/>
          <w:lang w:val="en-GB"/>
        </w:rPr>
        <w:t>ive</w:t>
      </w:r>
      <w:r w:rsidRPr="007A1A0D">
        <w:rPr>
          <w:rFonts w:ascii="Cambria" w:hAnsi="Cambria"/>
          <w:sz w:val="40"/>
          <w:szCs w:val="40"/>
          <w:lang w:val="en-GB"/>
        </w:rPr>
        <w:t xml:space="preserve"> </w:t>
      </w:r>
      <w:r w:rsidR="00C3268E" w:rsidRPr="007A1A0D">
        <w:rPr>
          <w:rFonts w:ascii="Cambria" w:hAnsi="Cambria"/>
          <w:sz w:val="40"/>
          <w:szCs w:val="40"/>
          <w:lang w:val="en-GB"/>
        </w:rPr>
        <w:t xml:space="preserve">military </w:t>
      </w:r>
      <w:r w:rsidRPr="007A1A0D">
        <w:rPr>
          <w:rFonts w:ascii="Cambria" w:hAnsi="Cambria"/>
          <w:sz w:val="40"/>
          <w:szCs w:val="40"/>
          <w:lang w:val="en-GB"/>
        </w:rPr>
        <w:t xml:space="preserve">capacity </w:t>
      </w:r>
      <w:r w:rsidR="00C3268E" w:rsidRPr="007A1A0D">
        <w:rPr>
          <w:rFonts w:ascii="Cambria" w:hAnsi="Cambria"/>
          <w:sz w:val="40"/>
          <w:szCs w:val="40"/>
          <w:lang w:val="en-GB"/>
        </w:rPr>
        <w:t xml:space="preserve">may threaten </w:t>
      </w:r>
      <w:r w:rsidRPr="007A1A0D">
        <w:rPr>
          <w:rFonts w:ascii="Cambria" w:hAnsi="Cambria"/>
          <w:sz w:val="40"/>
          <w:szCs w:val="40"/>
          <w:lang w:val="en-GB"/>
        </w:rPr>
        <w:t xml:space="preserve">other nations, </w:t>
      </w:r>
      <w:r w:rsidR="00C3268E" w:rsidRPr="007A1A0D">
        <w:rPr>
          <w:rFonts w:ascii="Cambria" w:hAnsi="Cambria"/>
          <w:sz w:val="40"/>
          <w:szCs w:val="40"/>
          <w:lang w:val="en-GB"/>
        </w:rPr>
        <w:t xml:space="preserve">provoking </w:t>
      </w:r>
      <w:r w:rsidRPr="007A1A0D">
        <w:rPr>
          <w:rFonts w:ascii="Cambria" w:hAnsi="Cambria"/>
          <w:sz w:val="40"/>
          <w:szCs w:val="40"/>
          <w:lang w:val="en-GB"/>
        </w:rPr>
        <w:t xml:space="preserve">them to build up their </w:t>
      </w:r>
      <w:r w:rsidR="00C3268E" w:rsidRPr="007A1A0D">
        <w:rPr>
          <w:rFonts w:ascii="Cambria" w:hAnsi="Cambria"/>
          <w:sz w:val="40"/>
          <w:szCs w:val="40"/>
          <w:lang w:val="en-GB"/>
        </w:rPr>
        <w:t xml:space="preserve">own </w:t>
      </w:r>
      <w:r w:rsidR="00DA7A9D" w:rsidRPr="007A1A0D">
        <w:rPr>
          <w:rFonts w:ascii="Cambria" w:hAnsi="Cambria"/>
          <w:sz w:val="40"/>
          <w:szCs w:val="40"/>
          <w:lang w:val="en-GB"/>
        </w:rPr>
        <w:t>military capabilities</w:t>
      </w:r>
      <w:r w:rsidRPr="007A1A0D">
        <w:rPr>
          <w:rFonts w:ascii="Cambria" w:hAnsi="Cambria"/>
          <w:sz w:val="40"/>
          <w:szCs w:val="40"/>
          <w:lang w:val="en-GB"/>
        </w:rPr>
        <w:t xml:space="preserve"> and</w:t>
      </w:r>
      <w:r w:rsidR="00597071" w:rsidRPr="007A1A0D">
        <w:rPr>
          <w:rFonts w:ascii="Cambria" w:hAnsi="Cambria"/>
          <w:sz w:val="40"/>
          <w:szCs w:val="40"/>
          <w:lang w:val="en-GB"/>
        </w:rPr>
        <w:t xml:space="preserve"> form</w:t>
      </w:r>
      <w:r w:rsidRPr="007A1A0D">
        <w:rPr>
          <w:rFonts w:ascii="Cambria" w:hAnsi="Cambria"/>
          <w:sz w:val="40"/>
          <w:szCs w:val="40"/>
          <w:lang w:val="en-GB"/>
        </w:rPr>
        <w:t xml:space="preserve"> </w:t>
      </w:r>
      <w:r w:rsidR="00C3268E" w:rsidRPr="007A1A0D">
        <w:rPr>
          <w:rFonts w:ascii="Cambria" w:hAnsi="Cambria"/>
          <w:sz w:val="40"/>
          <w:szCs w:val="40"/>
          <w:lang w:val="en-GB"/>
        </w:rPr>
        <w:t>close alliances</w:t>
      </w:r>
      <w:r w:rsidRPr="007A1A0D">
        <w:rPr>
          <w:rFonts w:ascii="Cambria" w:hAnsi="Cambria"/>
          <w:sz w:val="40"/>
          <w:szCs w:val="40"/>
          <w:lang w:val="en-GB"/>
        </w:rPr>
        <w:t xml:space="preserve"> against a common enemy</w:t>
      </w:r>
      <w:r w:rsidR="00C3268E" w:rsidRPr="007A1A0D">
        <w:rPr>
          <w:rFonts w:ascii="Cambria" w:hAnsi="Cambria"/>
          <w:sz w:val="40"/>
          <w:szCs w:val="40"/>
          <w:lang w:val="en-GB"/>
        </w:rPr>
        <w:t>. D</w:t>
      </w:r>
      <w:r w:rsidRPr="007A1A0D">
        <w:rPr>
          <w:rFonts w:ascii="Cambria" w:hAnsi="Cambria"/>
          <w:sz w:val="40"/>
          <w:szCs w:val="40"/>
          <w:lang w:val="en-GB"/>
        </w:rPr>
        <w:t xml:space="preserve">uring </w:t>
      </w:r>
      <w:r w:rsidR="00797C0F" w:rsidRPr="007A1A0D">
        <w:rPr>
          <w:rFonts w:ascii="Cambria" w:hAnsi="Cambria"/>
          <w:sz w:val="40"/>
          <w:szCs w:val="40"/>
          <w:lang w:val="en-GB"/>
        </w:rPr>
        <w:t xml:space="preserve">a </w:t>
      </w:r>
      <w:r w:rsidRPr="007A1A0D">
        <w:rPr>
          <w:rFonts w:ascii="Cambria" w:hAnsi="Cambria"/>
          <w:sz w:val="40"/>
          <w:szCs w:val="40"/>
          <w:lang w:val="en-GB"/>
        </w:rPr>
        <w:t>crisis</w:t>
      </w:r>
      <w:r w:rsidR="00DA7A9D" w:rsidRPr="007A1A0D">
        <w:rPr>
          <w:rFonts w:ascii="Cambria" w:hAnsi="Cambria"/>
          <w:sz w:val="40"/>
          <w:szCs w:val="40"/>
          <w:lang w:val="en-GB"/>
        </w:rPr>
        <w:t>, fear may lead to pre-emptive</w:t>
      </w:r>
      <w:r w:rsidR="00C3268E" w:rsidRPr="007A1A0D">
        <w:rPr>
          <w:rFonts w:ascii="Cambria" w:hAnsi="Cambria"/>
          <w:sz w:val="40"/>
          <w:szCs w:val="40"/>
          <w:lang w:val="en-GB"/>
        </w:rPr>
        <w:t xml:space="preserve"> </w:t>
      </w:r>
      <w:r w:rsidRPr="007A1A0D">
        <w:rPr>
          <w:rFonts w:ascii="Cambria" w:hAnsi="Cambria"/>
          <w:sz w:val="40"/>
          <w:szCs w:val="40"/>
          <w:lang w:val="en-GB"/>
        </w:rPr>
        <w:t>strike</w:t>
      </w:r>
      <w:r w:rsidR="00C3268E" w:rsidRPr="007A1A0D">
        <w:rPr>
          <w:rFonts w:ascii="Cambria" w:hAnsi="Cambria"/>
          <w:sz w:val="40"/>
          <w:szCs w:val="40"/>
          <w:lang w:val="en-GB"/>
        </w:rPr>
        <w:t>s</w:t>
      </w:r>
      <w:r w:rsidRPr="007A1A0D">
        <w:rPr>
          <w:rFonts w:ascii="Cambria" w:hAnsi="Cambria"/>
          <w:sz w:val="40"/>
          <w:szCs w:val="40"/>
          <w:lang w:val="en-GB"/>
        </w:rPr>
        <w:t xml:space="preserve"> (</w:t>
      </w:r>
      <w:r w:rsidR="00DA7A9D" w:rsidRPr="007A1A0D">
        <w:rPr>
          <w:rFonts w:ascii="Cambria" w:hAnsi="Cambria"/>
          <w:sz w:val="40"/>
          <w:szCs w:val="40"/>
          <w:lang w:val="en-GB"/>
        </w:rPr>
        <w:t>as happened</w:t>
      </w:r>
      <w:r w:rsidR="00C3268E" w:rsidRPr="007A1A0D">
        <w:rPr>
          <w:rFonts w:ascii="Cambria" w:hAnsi="Cambria"/>
          <w:sz w:val="40"/>
          <w:szCs w:val="40"/>
          <w:lang w:val="en-GB"/>
        </w:rPr>
        <w:t xml:space="preserve"> with </w:t>
      </w:r>
      <w:r w:rsidR="00DA7A9D" w:rsidRPr="007A1A0D">
        <w:rPr>
          <w:rFonts w:ascii="Cambria" w:hAnsi="Cambria"/>
          <w:sz w:val="40"/>
          <w:szCs w:val="40"/>
          <w:lang w:val="en-GB"/>
        </w:rPr>
        <w:t>Israel’s</w:t>
      </w:r>
      <w:r w:rsidR="00C3268E" w:rsidRPr="007A1A0D">
        <w:rPr>
          <w:rFonts w:ascii="Cambria" w:hAnsi="Cambria"/>
          <w:sz w:val="40"/>
          <w:szCs w:val="40"/>
          <w:lang w:val="en-GB"/>
        </w:rPr>
        <w:t xml:space="preserve"> </w:t>
      </w:r>
      <w:r w:rsidR="00DA7A9D" w:rsidRPr="007A1A0D">
        <w:rPr>
          <w:rFonts w:ascii="Cambria" w:hAnsi="Cambria"/>
          <w:sz w:val="40"/>
          <w:szCs w:val="40"/>
          <w:lang w:val="en-GB"/>
        </w:rPr>
        <w:t xml:space="preserve">strike </w:t>
      </w:r>
      <w:r w:rsidRPr="007A1A0D">
        <w:rPr>
          <w:rFonts w:ascii="Cambria" w:hAnsi="Cambria"/>
          <w:sz w:val="40"/>
          <w:szCs w:val="40"/>
          <w:lang w:val="en-GB"/>
        </w:rPr>
        <w:t xml:space="preserve">during the Six-Day War in 1967). In addition, building </w:t>
      </w:r>
      <w:r w:rsidRPr="007A1A0D">
        <w:rPr>
          <w:rFonts w:ascii="Cambria" w:hAnsi="Cambria"/>
          <w:sz w:val="40"/>
          <w:szCs w:val="40"/>
          <w:lang w:val="en-GB"/>
        </w:rPr>
        <w:lastRenderedPageBreak/>
        <w:t xml:space="preserve">up excessive military capacity </w:t>
      </w:r>
      <w:r w:rsidR="00DA7A9D" w:rsidRPr="007A1A0D">
        <w:rPr>
          <w:rFonts w:ascii="Cambria" w:hAnsi="Cambria"/>
          <w:sz w:val="40"/>
          <w:szCs w:val="40"/>
          <w:lang w:val="en-GB"/>
        </w:rPr>
        <w:t xml:space="preserve">may undermine </w:t>
      </w:r>
      <w:r w:rsidR="00C3268E" w:rsidRPr="007A1A0D">
        <w:rPr>
          <w:rFonts w:ascii="Cambria" w:hAnsi="Cambria"/>
          <w:sz w:val="40"/>
          <w:szCs w:val="40"/>
          <w:lang w:val="en-GB"/>
        </w:rPr>
        <w:t xml:space="preserve">nation’s finances, which may </w:t>
      </w:r>
      <w:r w:rsidR="00DA7A9D" w:rsidRPr="007A1A0D">
        <w:rPr>
          <w:rFonts w:ascii="Cambria" w:hAnsi="Cambria"/>
          <w:sz w:val="40"/>
          <w:szCs w:val="40"/>
          <w:lang w:val="en-GB"/>
        </w:rPr>
        <w:t xml:space="preserve">negatively affect other </w:t>
      </w:r>
      <w:r w:rsidR="001A2DBA" w:rsidRPr="007A1A0D">
        <w:rPr>
          <w:rFonts w:ascii="Cambria" w:hAnsi="Cambria"/>
          <w:sz w:val="40"/>
          <w:szCs w:val="40"/>
          <w:lang w:val="en-GB"/>
        </w:rPr>
        <w:t>of socio-economic indices</w:t>
      </w:r>
      <w:r w:rsidR="005D0143" w:rsidRPr="007A1A0D">
        <w:rPr>
          <w:rFonts w:ascii="Cambria" w:hAnsi="Cambria"/>
          <w:sz w:val="40"/>
          <w:szCs w:val="40"/>
          <w:lang w:val="en-GB"/>
        </w:rPr>
        <w:t xml:space="preserve"> and lead to social unrest.</w:t>
      </w:r>
    </w:p>
    <w:p w14:paraId="2CE4CC3E" w14:textId="10225D9F" w:rsidR="009172E7" w:rsidRPr="007A1A0D" w:rsidRDefault="001A2DBA"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On the other hand, </w:t>
      </w:r>
      <w:r w:rsidR="00BE0850" w:rsidRPr="007A1A0D">
        <w:rPr>
          <w:rFonts w:ascii="Cambria" w:hAnsi="Cambria"/>
          <w:sz w:val="40"/>
          <w:szCs w:val="40"/>
          <w:lang w:val="en-GB"/>
        </w:rPr>
        <w:t xml:space="preserve">when military capacity declines below a certain </w:t>
      </w:r>
      <w:r w:rsidR="00FB5CA0" w:rsidRPr="007A1A0D">
        <w:rPr>
          <w:rFonts w:ascii="Cambria" w:hAnsi="Cambria"/>
          <w:sz w:val="40"/>
          <w:szCs w:val="40"/>
          <w:lang w:val="en-GB"/>
        </w:rPr>
        <w:t>threshold</w:t>
      </w:r>
      <w:r w:rsidRPr="007A1A0D">
        <w:rPr>
          <w:rFonts w:ascii="Cambria" w:hAnsi="Cambria"/>
          <w:sz w:val="40"/>
          <w:szCs w:val="40"/>
          <w:lang w:val="en-GB"/>
        </w:rPr>
        <w:t>, other countri</w:t>
      </w:r>
      <w:r w:rsidR="00BE0850" w:rsidRPr="007A1A0D">
        <w:rPr>
          <w:rFonts w:ascii="Cambria" w:hAnsi="Cambria"/>
          <w:sz w:val="40"/>
          <w:szCs w:val="40"/>
          <w:lang w:val="en-GB"/>
        </w:rPr>
        <w:t xml:space="preserve">es might be tempted to apply political pressure, and, in extreme cases, even </w:t>
      </w:r>
      <w:r w:rsidRPr="007A1A0D">
        <w:rPr>
          <w:rFonts w:ascii="Cambria" w:hAnsi="Cambria"/>
          <w:sz w:val="40"/>
          <w:szCs w:val="40"/>
          <w:lang w:val="en-GB"/>
        </w:rPr>
        <w:t xml:space="preserve">military </w:t>
      </w:r>
      <w:r w:rsidR="00BE0850" w:rsidRPr="007A1A0D">
        <w:rPr>
          <w:rFonts w:ascii="Cambria" w:hAnsi="Cambria"/>
          <w:sz w:val="40"/>
          <w:szCs w:val="40"/>
          <w:lang w:val="en-GB"/>
        </w:rPr>
        <w:t xml:space="preserve">force. </w:t>
      </w:r>
      <w:r w:rsidR="00FB5CA0" w:rsidRPr="007A1A0D">
        <w:rPr>
          <w:rFonts w:ascii="Cambria" w:hAnsi="Cambria"/>
          <w:sz w:val="40"/>
          <w:szCs w:val="40"/>
          <w:lang w:val="en-GB"/>
        </w:rPr>
        <w:t>If this happens, the nation finds itself vulnerable and defenceless.</w:t>
      </w:r>
      <w:r w:rsidR="00FB5CA0" w:rsidRPr="007A1A0D">
        <w:rPr>
          <w:rFonts w:ascii="Cambria" w:hAnsi="Cambria"/>
          <w:sz w:val="40"/>
          <w:szCs w:val="40"/>
          <w:lang w:val="en-GB"/>
        </w:rPr>
        <w:cr/>
      </w:r>
      <w:r w:rsidR="00BE0850" w:rsidRPr="007A1A0D">
        <w:rPr>
          <w:rFonts w:ascii="Cambria" w:hAnsi="Cambria"/>
          <w:sz w:val="40"/>
          <w:szCs w:val="40"/>
          <w:lang w:val="en-GB"/>
        </w:rPr>
        <w:tab/>
        <w:t xml:space="preserve">At both ends of the spectrum, overall international security </w:t>
      </w:r>
      <w:r w:rsidR="00FB5CA0" w:rsidRPr="007A1A0D">
        <w:rPr>
          <w:rFonts w:ascii="Cambria" w:hAnsi="Cambria"/>
          <w:sz w:val="40"/>
          <w:szCs w:val="40"/>
          <w:lang w:val="en-GB"/>
        </w:rPr>
        <w:t>can be negatively affected by excessive or insufficient military capacity.</w:t>
      </w:r>
    </w:p>
    <w:p w14:paraId="2DCD169B" w14:textId="1A453991" w:rsidR="00BE0850" w:rsidRPr="007A1A0D" w:rsidRDefault="00C07C7B" w:rsidP="005D0143">
      <w:pPr>
        <w:pStyle w:val="Default"/>
        <w:tabs>
          <w:tab w:val="left" w:pos="851"/>
        </w:tabs>
        <w:spacing w:after="240" w:line="360" w:lineRule="auto"/>
        <w:jc w:val="both"/>
        <w:rPr>
          <w:rFonts w:ascii="Cambria" w:hAnsi="Cambria"/>
          <w:sz w:val="40"/>
          <w:szCs w:val="40"/>
          <w:lang w:val="en-US"/>
        </w:rPr>
      </w:pPr>
      <w:r w:rsidRPr="007A1A0D">
        <w:rPr>
          <w:rFonts w:ascii="Cambria" w:hAnsi="Cambria"/>
          <w:sz w:val="40"/>
          <w:szCs w:val="40"/>
          <w:lang w:val="en-GB"/>
        </w:rPr>
        <w:tab/>
      </w:r>
      <w:r w:rsidR="00BE0850" w:rsidRPr="007A1A0D">
        <w:rPr>
          <w:rFonts w:ascii="Cambria" w:hAnsi="Cambria"/>
          <w:sz w:val="40"/>
          <w:szCs w:val="40"/>
          <w:lang w:val="en-GB"/>
        </w:rPr>
        <w:t xml:space="preserve">The same logic applies to tolerance. On </w:t>
      </w:r>
      <w:r w:rsidR="00797C0F" w:rsidRPr="007A1A0D">
        <w:rPr>
          <w:rFonts w:ascii="Cambria" w:hAnsi="Cambria"/>
          <w:sz w:val="40"/>
          <w:szCs w:val="40"/>
          <w:lang w:val="en-GB"/>
        </w:rPr>
        <w:t xml:space="preserve">the </w:t>
      </w:r>
      <w:r w:rsidR="00BE0850" w:rsidRPr="007A1A0D">
        <w:rPr>
          <w:rFonts w:ascii="Cambria" w:hAnsi="Cambria"/>
          <w:sz w:val="40"/>
          <w:szCs w:val="40"/>
          <w:lang w:val="en-GB"/>
        </w:rPr>
        <w:t>o</w:t>
      </w:r>
      <w:r w:rsidR="001A2DBA" w:rsidRPr="007A1A0D">
        <w:rPr>
          <w:rFonts w:ascii="Cambria" w:hAnsi="Cambria"/>
          <w:sz w:val="40"/>
          <w:szCs w:val="40"/>
          <w:lang w:val="en-GB"/>
        </w:rPr>
        <w:t xml:space="preserve">ne hand, </w:t>
      </w:r>
      <w:r w:rsidR="00BE0850" w:rsidRPr="007A1A0D">
        <w:rPr>
          <w:rFonts w:ascii="Cambria" w:hAnsi="Cambria"/>
          <w:sz w:val="40"/>
          <w:szCs w:val="40"/>
          <w:lang w:val="en-GB"/>
        </w:rPr>
        <w:t>a</w:t>
      </w:r>
      <w:r w:rsidR="001A2DBA" w:rsidRPr="007A1A0D">
        <w:rPr>
          <w:rFonts w:ascii="Cambria" w:hAnsi="Cambria"/>
          <w:sz w:val="40"/>
          <w:szCs w:val="40"/>
          <w:lang w:val="en-GB"/>
        </w:rPr>
        <w:t>n extreme</w:t>
      </w:r>
      <w:r w:rsidR="00BE0850" w:rsidRPr="007A1A0D">
        <w:rPr>
          <w:rFonts w:ascii="Cambria" w:hAnsi="Cambria"/>
          <w:sz w:val="40"/>
          <w:szCs w:val="40"/>
          <w:lang w:val="en-GB"/>
        </w:rPr>
        <w:t xml:space="preserve"> decline in tolerance, </w:t>
      </w:r>
      <w:r w:rsidR="001A2DBA" w:rsidRPr="007A1A0D">
        <w:rPr>
          <w:rFonts w:ascii="Cambria" w:hAnsi="Cambria"/>
          <w:sz w:val="40"/>
          <w:szCs w:val="40"/>
          <w:lang w:val="en-GB"/>
        </w:rPr>
        <w:t xml:space="preserve">e.g., </w:t>
      </w:r>
      <w:r w:rsidR="00BE0850" w:rsidRPr="007A1A0D">
        <w:rPr>
          <w:rFonts w:ascii="Cambria" w:hAnsi="Cambria"/>
          <w:sz w:val="40"/>
          <w:szCs w:val="40"/>
          <w:lang w:val="en-US"/>
        </w:rPr>
        <w:t xml:space="preserve">refusal </w:t>
      </w:r>
      <w:r w:rsidR="00BE0850" w:rsidRPr="007A1A0D">
        <w:rPr>
          <w:rFonts w:ascii="Cambria" w:hAnsi="Cambria"/>
          <w:sz w:val="40"/>
          <w:szCs w:val="40"/>
          <w:lang w:val="en-GB"/>
        </w:rPr>
        <w:t>to consider other countries’ interests and withdrawal from negotiations and agreements on disputed issues, all start to und</w:t>
      </w:r>
      <w:r w:rsidR="001A2DBA" w:rsidRPr="007A1A0D">
        <w:rPr>
          <w:rFonts w:ascii="Cambria" w:hAnsi="Cambria"/>
          <w:sz w:val="40"/>
          <w:szCs w:val="40"/>
          <w:lang w:val="en-GB"/>
        </w:rPr>
        <w:t>ermine the security of a country</w:t>
      </w:r>
      <w:r w:rsidR="00BE0850" w:rsidRPr="007A1A0D">
        <w:rPr>
          <w:rFonts w:ascii="Cambria" w:hAnsi="Cambria"/>
          <w:sz w:val="40"/>
          <w:szCs w:val="40"/>
          <w:lang w:val="en-GB"/>
        </w:rPr>
        <w:t xml:space="preserve"> pursuing such </w:t>
      </w:r>
      <w:r w:rsidR="001A2DBA" w:rsidRPr="007A1A0D">
        <w:rPr>
          <w:rFonts w:ascii="Cambria" w:hAnsi="Cambria"/>
          <w:sz w:val="40"/>
          <w:szCs w:val="40"/>
          <w:lang w:val="en-GB"/>
        </w:rPr>
        <w:t>policies because</w:t>
      </w:r>
      <w:r w:rsidR="00BE0850" w:rsidRPr="007A1A0D">
        <w:rPr>
          <w:rFonts w:ascii="Cambria" w:hAnsi="Cambria"/>
          <w:sz w:val="40"/>
          <w:szCs w:val="40"/>
          <w:lang w:val="en-GB"/>
        </w:rPr>
        <w:t xml:space="preserve"> other nations may </w:t>
      </w:r>
      <w:r w:rsidR="001A2DBA" w:rsidRPr="007A1A0D">
        <w:rPr>
          <w:rFonts w:ascii="Cambria" w:hAnsi="Cambria"/>
          <w:sz w:val="40"/>
          <w:szCs w:val="40"/>
          <w:lang w:val="en-GB"/>
        </w:rPr>
        <w:t xml:space="preserve">react by </w:t>
      </w:r>
      <w:r w:rsidR="00BE0850" w:rsidRPr="007A1A0D">
        <w:rPr>
          <w:rFonts w:ascii="Cambria" w:hAnsi="Cambria"/>
          <w:sz w:val="40"/>
          <w:szCs w:val="40"/>
          <w:lang w:val="en-GB"/>
        </w:rPr>
        <w:t>adopt</w:t>
      </w:r>
      <w:r w:rsidR="001A2DBA" w:rsidRPr="007A1A0D">
        <w:rPr>
          <w:rFonts w:ascii="Cambria" w:hAnsi="Cambria"/>
          <w:sz w:val="40"/>
          <w:szCs w:val="40"/>
          <w:lang w:val="en-GB"/>
        </w:rPr>
        <w:t>ing</w:t>
      </w:r>
      <w:r w:rsidR="00BE0850" w:rsidRPr="007A1A0D">
        <w:rPr>
          <w:rFonts w:ascii="Cambria" w:hAnsi="Cambria"/>
          <w:sz w:val="40"/>
          <w:szCs w:val="40"/>
          <w:lang w:val="en-GB"/>
        </w:rPr>
        <w:t xml:space="preserve"> tougher policies, including more radical and militarist</w:t>
      </w:r>
      <w:r w:rsidR="001A2DBA" w:rsidRPr="007A1A0D">
        <w:rPr>
          <w:rFonts w:ascii="Cambria" w:hAnsi="Cambria"/>
          <w:sz w:val="40"/>
          <w:szCs w:val="40"/>
          <w:lang w:val="en-GB"/>
        </w:rPr>
        <w:t>ic position</w:t>
      </w:r>
      <w:r w:rsidR="00BE0850" w:rsidRPr="007A1A0D">
        <w:rPr>
          <w:rFonts w:ascii="Cambria" w:hAnsi="Cambria"/>
          <w:sz w:val="40"/>
          <w:szCs w:val="40"/>
          <w:lang w:val="en-GB"/>
        </w:rPr>
        <w:t>s, leading to international confrontation, conflicts and wars.</w:t>
      </w:r>
    </w:p>
    <w:p w14:paraId="2FE8FD3F" w14:textId="04266A53"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ab/>
        <w:t xml:space="preserve">On the other hand, excessive tolerance in foreign policy </w:t>
      </w:r>
      <w:r w:rsidR="00FB5CA0" w:rsidRPr="007A1A0D">
        <w:rPr>
          <w:rFonts w:ascii="Cambria" w:hAnsi="Cambria"/>
          <w:sz w:val="40"/>
          <w:szCs w:val="40"/>
          <w:lang w:val="en-US"/>
        </w:rPr>
        <w:t>may empower</w:t>
      </w:r>
      <w:r w:rsidRPr="007A1A0D">
        <w:rPr>
          <w:rFonts w:ascii="Cambria" w:hAnsi="Cambria"/>
          <w:sz w:val="40"/>
          <w:szCs w:val="40"/>
          <w:lang w:val="en-US"/>
        </w:rPr>
        <w:t xml:space="preserve"> other nations</w:t>
      </w:r>
      <w:r w:rsidRPr="007A1A0D">
        <w:rPr>
          <w:rFonts w:ascii="Cambria" w:hAnsi="Cambria"/>
          <w:sz w:val="40"/>
          <w:szCs w:val="40"/>
          <w:lang w:val="en-GB"/>
        </w:rPr>
        <w:t xml:space="preserve"> and non-state actors </w:t>
      </w:r>
      <w:r w:rsidR="00FB5CA0" w:rsidRPr="007A1A0D">
        <w:rPr>
          <w:rFonts w:ascii="Cambria" w:hAnsi="Cambria"/>
          <w:sz w:val="40"/>
          <w:szCs w:val="40"/>
          <w:lang w:val="en-GB"/>
        </w:rPr>
        <w:t xml:space="preserve">to </w:t>
      </w:r>
      <w:r w:rsidR="001A2DBA" w:rsidRPr="007A1A0D">
        <w:rPr>
          <w:rFonts w:ascii="Cambria" w:hAnsi="Cambria"/>
          <w:sz w:val="40"/>
          <w:szCs w:val="40"/>
          <w:lang w:val="en-GB"/>
        </w:rPr>
        <w:t>act against the wellbeing of a</w:t>
      </w:r>
      <w:r w:rsidR="00FB5CA0" w:rsidRPr="007A1A0D">
        <w:rPr>
          <w:rFonts w:ascii="Cambria" w:hAnsi="Cambria"/>
          <w:sz w:val="40"/>
          <w:szCs w:val="40"/>
          <w:lang w:val="en-GB"/>
        </w:rPr>
        <w:t xml:space="preserve"> tolerant nation (via</w:t>
      </w:r>
      <w:r w:rsidRPr="007A1A0D">
        <w:rPr>
          <w:rFonts w:ascii="Cambria" w:hAnsi="Cambria"/>
          <w:sz w:val="40"/>
          <w:szCs w:val="40"/>
          <w:lang w:val="en-GB"/>
        </w:rPr>
        <w:t>, political and military pressure, proliferation of nuclear arms and carriers, escala</w:t>
      </w:r>
      <w:r w:rsidR="006C3222" w:rsidRPr="007A1A0D">
        <w:rPr>
          <w:rFonts w:ascii="Cambria" w:hAnsi="Cambria"/>
          <w:sz w:val="40"/>
          <w:szCs w:val="40"/>
          <w:lang w:val="en-GB"/>
        </w:rPr>
        <w:t>tion of international terrorism</w:t>
      </w:r>
      <w:r w:rsidR="00450B8E" w:rsidRPr="007A1A0D">
        <w:rPr>
          <w:rFonts w:ascii="Cambria" w:hAnsi="Cambria"/>
          <w:sz w:val="40"/>
          <w:szCs w:val="40"/>
          <w:lang w:val="en-GB"/>
        </w:rPr>
        <w:t xml:space="preserve"> and other dangerous acts</w:t>
      </w:r>
      <w:r w:rsidR="00797C0F" w:rsidRPr="007A1A0D">
        <w:rPr>
          <w:rFonts w:ascii="Cambria" w:hAnsi="Cambria"/>
          <w:sz w:val="40"/>
          <w:szCs w:val="40"/>
          <w:lang w:val="en-GB"/>
        </w:rPr>
        <w:t>)</w:t>
      </w:r>
      <w:r w:rsidRPr="007A1A0D">
        <w:rPr>
          <w:rFonts w:ascii="Cambria" w:hAnsi="Cambria"/>
          <w:sz w:val="40"/>
          <w:szCs w:val="40"/>
          <w:lang w:val="en-GB"/>
        </w:rPr>
        <w:t>.</w:t>
      </w:r>
      <w:r w:rsidRPr="007A1A0D">
        <w:rPr>
          <w:rFonts w:ascii="Cambria" w:hAnsi="Cambria"/>
          <w:b/>
          <w:i/>
          <w:sz w:val="40"/>
          <w:szCs w:val="40"/>
          <w:lang w:val="en-GB"/>
        </w:rPr>
        <w:t xml:space="preserve"> </w:t>
      </w:r>
      <w:r w:rsidRPr="007A1A0D">
        <w:rPr>
          <w:rFonts w:ascii="Cambria" w:hAnsi="Cambria"/>
          <w:sz w:val="40"/>
          <w:szCs w:val="40"/>
          <w:lang w:val="en-GB"/>
        </w:rPr>
        <w:t>This would produce conf</w:t>
      </w:r>
      <w:r w:rsidR="00450B8E" w:rsidRPr="007A1A0D">
        <w:rPr>
          <w:rFonts w:ascii="Cambria" w:hAnsi="Cambria"/>
          <w:sz w:val="40"/>
          <w:szCs w:val="40"/>
          <w:lang w:val="en-GB"/>
        </w:rPr>
        <w:t>licts and chaos, which may be</w:t>
      </w:r>
      <w:r w:rsidRPr="007A1A0D">
        <w:rPr>
          <w:rFonts w:ascii="Cambria" w:hAnsi="Cambria"/>
          <w:sz w:val="40"/>
          <w:szCs w:val="40"/>
          <w:lang w:val="en-GB"/>
        </w:rPr>
        <w:t xml:space="preserve"> fatal for national and international security.</w:t>
      </w:r>
    </w:p>
    <w:p w14:paraId="18481D10" w14:textId="720033E4" w:rsidR="00BE0850" w:rsidRPr="007A1A0D" w:rsidRDefault="00C07C7B"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r>
      <w:r w:rsidR="009D19A8" w:rsidRPr="007A1A0D">
        <w:rPr>
          <w:rFonts w:ascii="Cambria" w:hAnsi="Cambria"/>
          <w:sz w:val="40"/>
          <w:szCs w:val="40"/>
          <w:lang w:val="en-GB"/>
        </w:rPr>
        <w:t>T</w:t>
      </w:r>
      <w:r w:rsidR="00BE0850" w:rsidRPr="007A1A0D">
        <w:rPr>
          <w:rFonts w:ascii="Cambria" w:hAnsi="Cambria"/>
          <w:sz w:val="40"/>
          <w:szCs w:val="40"/>
          <w:lang w:val="en-GB"/>
        </w:rPr>
        <w:t>he</w:t>
      </w:r>
      <w:r w:rsidR="00450B8E" w:rsidRPr="007A1A0D">
        <w:rPr>
          <w:rFonts w:ascii="Cambria" w:hAnsi="Cambria"/>
          <w:sz w:val="40"/>
          <w:szCs w:val="40"/>
          <w:lang w:val="en-GB"/>
        </w:rPr>
        <w:t xml:space="preserve"> above example (using</w:t>
      </w:r>
      <w:r w:rsidR="00BE0850" w:rsidRPr="007A1A0D">
        <w:rPr>
          <w:rFonts w:ascii="Cambria" w:hAnsi="Cambria"/>
          <w:sz w:val="40"/>
          <w:szCs w:val="40"/>
          <w:lang w:val="en-GB"/>
        </w:rPr>
        <w:t xml:space="preserve"> K</w:t>
      </w:r>
      <w:r w:rsidR="00BE0850" w:rsidRPr="007A1A0D">
        <w:rPr>
          <w:rFonts w:ascii="Cambria" w:hAnsi="Cambria"/>
          <w:sz w:val="40"/>
          <w:szCs w:val="40"/>
          <w:vertAlign w:val="subscript"/>
          <w:lang w:val="en-GB"/>
        </w:rPr>
        <w:t>1</w:t>
      </w:r>
      <w:r w:rsidR="00450B8E" w:rsidRPr="007A1A0D">
        <w:rPr>
          <w:rFonts w:ascii="Cambria" w:hAnsi="Cambria"/>
          <w:sz w:val="40"/>
          <w:szCs w:val="40"/>
          <w:lang w:val="en-GB"/>
        </w:rPr>
        <w:t xml:space="preserve"> index)</w:t>
      </w:r>
      <w:r w:rsidR="00BE0850" w:rsidRPr="007A1A0D">
        <w:rPr>
          <w:rFonts w:ascii="Cambria" w:hAnsi="Cambria"/>
          <w:sz w:val="40"/>
          <w:szCs w:val="40"/>
          <w:lang w:val="en-GB"/>
        </w:rPr>
        <w:t xml:space="preserve"> </w:t>
      </w:r>
      <w:r w:rsidR="00450B8E" w:rsidRPr="007A1A0D">
        <w:rPr>
          <w:rFonts w:ascii="Cambria" w:hAnsi="Cambria"/>
          <w:sz w:val="40"/>
          <w:szCs w:val="40"/>
          <w:lang w:val="en-GB"/>
        </w:rPr>
        <w:t>demonstrates</w:t>
      </w:r>
      <w:r w:rsidR="00BE0850" w:rsidRPr="007A1A0D">
        <w:rPr>
          <w:rFonts w:ascii="Cambria" w:hAnsi="Cambria"/>
          <w:sz w:val="40"/>
          <w:szCs w:val="40"/>
          <w:lang w:val="en-GB"/>
        </w:rPr>
        <w:t xml:space="preserve"> paradoxes inherent in both </w:t>
      </w:r>
      <w:r w:rsidR="00D00E28" w:rsidRPr="007A1A0D">
        <w:rPr>
          <w:rFonts w:ascii="Cambria" w:hAnsi="Cambria"/>
          <w:sz w:val="40"/>
          <w:szCs w:val="40"/>
          <w:lang w:val="en-GB"/>
        </w:rPr>
        <w:t>security and tolerance</w:t>
      </w:r>
      <w:r w:rsidR="00BE0850" w:rsidRPr="007A1A0D">
        <w:rPr>
          <w:rFonts w:ascii="Cambria" w:hAnsi="Cambria"/>
          <w:sz w:val="40"/>
          <w:szCs w:val="40"/>
          <w:lang w:val="en-GB"/>
        </w:rPr>
        <w:t>.</w:t>
      </w:r>
    </w:p>
    <w:p w14:paraId="70B9C3F7" w14:textId="2A0EFF40" w:rsidR="000508F5" w:rsidRPr="000508F5" w:rsidRDefault="00BE0850" w:rsidP="00E95F7C">
      <w:pPr>
        <w:pStyle w:val="Default"/>
        <w:tabs>
          <w:tab w:val="left" w:pos="851"/>
        </w:tabs>
        <w:spacing w:line="360" w:lineRule="auto"/>
        <w:jc w:val="both"/>
        <w:rPr>
          <w:rFonts w:ascii="Cambria" w:hAnsi="Cambria"/>
          <w:sz w:val="40"/>
          <w:szCs w:val="40"/>
          <w:lang w:val="en-GB"/>
        </w:rPr>
      </w:pPr>
      <w:r w:rsidRPr="007A1A0D">
        <w:rPr>
          <w:rFonts w:ascii="Cambria" w:hAnsi="Cambria"/>
          <w:sz w:val="40"/>
          <w:szCs w:val="40"/>
          <w:lang w:val="en-GB"/>
        </w:rPr>
        <w:tab/>
        <w:t xml:space="preserve">The author (being no mountaineer at all) finds his </w:t>
      </w:r>
      <w:r w:rsidRPr="00E95F7C">
        <w:rPr>
          <w:rFonts w:ascii="Cambria" w:hAnsi="Cambria"/>
          <w:sz w:val="40"/>
          <w:szCs w:val="40"/>
          <w:lang w:val="en-GB"/>
        </w:rPr>
        <w:t>personal 12-year</w:t>
      </w:r>
      <w:r w:rsidRPr="007A1A0D">
        <w:rPr>
          <w:rFonts w:ascii="Cambria" w:hAnsi="Cambria"/>
          <w:sz w:val="40"/>
          <w:szCs w:val="40"/>
          <w:lang w:val="en-GB"/>
        </w:rPr>
        <w:t xml:space="preserve"> “ascent” of the “ridge” depicted in green on Figure 4 helpful for </w:t>
      </w:r>
      <w:r w:rsidR="00FB5CA0" w:rsidRPr="007A1A0D">
        <w:rPr>
          <w:rFonts w:ascii="Cambria" w:hAnsi="Cambria"/>
          <w:sz w:val="40"/>
          <w:szCs w:val="40"/>
          <w:lang w:val="en-GB"/>
        </w:rPr>
        <w:t>understanding the dynamics of wellbeing, security, and tolerance</w:t>
      </w:r>
      <w:r w:rsidRPr="007A1A0D">
        <w:rPr>
          <w:rFonts w:ascii="Cambria" w:hAnsi="Cambria"/>
          <w:sz w:val="40"/>
          <w:szCs w:val="40"/>
          <w:lang w:val="en-GB"/>
        </w:rPr>
        <w:t xml:space="preserve">, and has named part of this ridge after himself – the Kantor Ridge, or, more briefly,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We can also see in Figure 4 that the pink area defined by balanced values for S and T is the field of Secure Tolerance. Consequently, for each of the K</w:t>
      </w:r>
      <w:r w:rsidRPr="00E95F7C">
        <w:rPr>
          <w:rFonts w:ascii="Cambria" w:hAnsi="Cambria"/>
          <w:sz w:val="40"/>
          <w:szCs w:val="40"/>
          <w:lang w:val="en-GB"/>
        </w:rPr>
        <w:t>i</w:t>
      </w:r>
      <w:r w:rsidR="00450B8E" w:rsidRPr="007A1A0D">
        <w:rPr>
          <w:rFonts w:ascii="Cambria" w:hAnsi="Cambria"/>
          <w:sz w:val="40"/>
          <w:szCs w:val="40"/>
          <w:lang w:val="en-GB"/>
        </w:rPr>
        <w:t xml:space="preserve"> indices, only appropriate </w:t>
      </w:r>
      <w:r w:rsidRPr="007A1A0D">
        <w:rPr>
          <w:rFonts w:ascii="Cambria" w:hAnsi="Cambria"/>
          <w:sz w:val="40"/>
          <w:szCs w:val="40"/>
          <w:lang w:val="en-GB"/>
        </w:rPr>
        <w:t xml:space="preserve">part of the ridge where </w:t>
      </w:r>
      <w:proofErr w:type="spellStart"/>
      <w:r w:rsidRPr="007A1A0D">
        <w:rPr>
          <w:rFonts w:ascii="Cambria" w:hAnsi="Cambria"/>
          <w:sz w:val="40"/>
          <w:szCs w:val="40"/>
          <w:lang w:val="en-GB"/>
        </w:rPr>
        <w:t>T</w:t>
      </w:r>
      <w:r w:rsidRPr="00E95F7C">
        <w:rPr>
          <w:rFonts w:ascii="Cambria" w:hAnsi="Cambria"/>
          <w:sz w:val="40"/>
          <w:szCs w:val="40"/>
          <w:lang w:val="en-GB"/>
        </w:rPr>
        <w:t>i</w:t>
      </w:r>
      <w:proofErr w:type="spellEnd"/>
      <w:r w:rsidRPr="007A1A0D">
        <w:rPr>
          <w:rFonts w:ascii="Cambria" w:hAnsi="Cambria"/>
          <w:sz w:val="40"/>
          <w:szCs w:val="40"/>
          <w:lang w:val="en-GB"/>
        </w:rPr>
        <w:t xml:space="preserve"> and S</w:t>
      </w:r>
      <w:r w:rsidRPr="00E95F7C">
        <w:rPr>
          <w:rFonts w:ascii="Cambria" w:hAnsi="Cambria"/>
          <w:sz w:val="40"/>
          <w:szCs w:val="40"/>
          <w:lang w:val="en-GB"/>
        </w:rPr>
        <w:t>i</w:t>
      </w:r>
      <w:r w:rsidRPr="007A1A0D">
        <w:rPr>
          <w:rFonts w:ascii="Cambria" w:hAnsi="Cambria"/>
          <w:sz w:val="40"/>
          <w:szCs w:val="40"/>
          <w:lang w:val="en-GB"/>
        </w:rPr>
        <w:t xml:space="preserve"> values</w:t>
      </w:r>
      <w:r w:rsidR="00A91A79" w:rsidRPr="007A1A0D">
        <w:rPr>
          <w:rFonts w:ascii="Cambria" w:hAnsi="Cambria"/>
          <w:sz w:val="40"/>
          <w:szCs w:val="40"/>
          <w:lang w:val="en-GB"/>
        </w:rPr>
        <w:t xml:space="preserve"> </w:t>
      </w:r>
      <w:r w:rsidR="00A91A79" w:rsidRPr="007A1A0D">
        <w:rPr>
          <w:rFonts w:ascii="Cambria" w:hAnsi="Cambria"/>
          <w:sz w:val="40"/>
          <w:szCs w:val="40"/>
          <w:lang w:val="en-GB"/>
        </w:rPr>
        <w:lastRenderedPageBreak/>
        <w:t>provide sufficiently high level</w:t>
      </w:r>
      <w:r w:rsidRPr="007A1A0D">
        <w:rPr>
          <w:rFonts w:ascii="Cambria" w:hAnsi="Cambria"/>
          <w:sz w:val="40"/>
          <w:szCs w:val="40"/>
          <w:lang w:val="en-GB"/>
        </w:rPr>
        <w:t xml:space="preserve"> </w:t>
      </w:r>
      <w:r w:rsidR="00A91A79" w:rsidRPr="007A1A0D">
        <w:rPr>
          <w:rFonts w:ascii="Cambria" w:hAnsi="Cambria"/>
          <w:sz w:val="40"/>
          <w:szCs w:val="40"/>
          <w:lang w:val="en-GB"/>
        </w:rPr>
        <w:t>of</w:t>
      </w:r>
      <w:r w:rsidRPr="007A1A0D">
        <w:rPr>
          <w:rFonts w:ascii="Cambria" w:hAnsi="Cambria"/>
          <w:sz w:val="40"/>
          <w:szCs w:val="40"/>
          <w:lang w:val="en-GB"/>
        </w:rPr>
        <w:t xml:space="preserve"> K</w:t>
      </w:r>
      <w:r w:rsidRPr="00E95F7C">
        <w:rPr>
          <w:rFonts w:ascii="Cambria" w:hAnsi="Cambria"/>
          <w:sz w:val="40"/>
          <w:szCs w:val="40"/>
          <w:lang w:val="en-GB"/>
        </w:rPr>
        <w:t>i</w:t>
      </w:r>
      <w:r w:rsidRPr="007A1A0D">
        <w:rPr>
          <w:rFonts w:ascii="Cambria" w:hAnsi="Cambria"/>
          <w:sz w:val="40"/>
          <w:szCs w:val="40"/>
          <w:lang w:val="en-GB"/>
        </w:rPr>
        <w:t xml:space="preserve"> indices, may be called </w:t>
      </w:r>
      <w:proofErr w:type="spellStart"/>
      <w:r w:rsidRPr="006D063A">
        <w:rPr>
          <w:rFonts w:ascii="Cambria" w:hAnsi="Cambria"/>
          <w:sz w:val="40"/>
          <w:szCs w:val="40"/>
          <w:lang w:val="en-GB"/>
        </w:rPr>
        <w:t>Kanridge</w:t>
      </w:r>
      <w:proofErr w:type="spellEnd"/>
      <w:r w:rsidRPr="006D063A">
        <w:rPr>
          <w:rFonts w:ascii="Cambria" w:hAnsi="Cambria"/>
          <w:sz w:val="40"/>
          <w:szCs w:val="40"/>
          <w:lang w:val="en-GB"/>
        </w:rPr>
        <w:t>.</w:t>
      </w:r>
      <w:r w:rsidR="000508F5" w:rsidRPr="006D063A">
        <w:rPr>
          <w:rFonts w:ascii="Cambria" w:hAnsi="Cambria"/>
          <w:sz w:val="40"/>
          <w:szCs w:val="40"/>
          <w:lang w:val="en-GB"/>
        </w:rPr>
        <w:t xml:space="preserve"> Figure 4 also displays univariate dependencies </w:t>
      </w:r>
      <w:proofErr w:type="gramStart"/>
      <w:r w:rsidR="000508F5" w:rsidRPr="006D063A">
        <w:rPr>
          <w:rFonts w:ascii="Cambria" w:hAnsi="Cambria"/>
          <w:sz w:val="40"/>
          <w:szCs w:val="40"/>
          <w:lang w:val="en-GB"/>
        </w:rPr>
        <w:t>K(</w:t>
      </w:r>
      <w:proofErr w:type="gramEnd"/>
      <w:r w:rsidR="000508F5" w:rsidRPr="006D063A">
        <w:rPr>
          <w:rFonts w:ascii="Cambria" w:hAnsi="Cambria"/>
          <w:sz w:val="40"/>
          <w:szCs w:val="40"/>
          <w:lang w:val="en-GB"/>
        </w:rPr>
        <w:t xml:space="preserve">S, 0) and K(0, T) introduced earlier (under Observation 1) – these two dependencies are shown as two separate dotted lines. As evident from Fig. 4, the maximum values of univariate </w:t>
      </w:r>
      <w:proofErr w:type="spellStart"/>
      <w:r w:rsidR="000508F5" w:rsidRPr="006D063A">
        <w:rPr>
          <w:rFonts w:ascii="Cambria" w:hAnsi="Cambria"/>
          <w:sz w:val="40"/>
          <w:szCs w:val="40"/>
          <w:lang w:val="en-GB"/>
        </w:rPr>
        <w:t>Kanridges</w:t>
      </w:r>
      <w:proofErr w:type="spellEnd"/>
      <w:r w:rsidR="000508F5" w:rsidRPr="006D063A">
        <w:rPr>
          <w:rFonts w:ascii="Cambria" w:hAnsi="Cambria"/>
          <w:sz w:val="40"/>
          <w:szCs w:val="40"/>
          <w:lang w:val="en-GB"/>
        </w:rPr>
        <w:t xml:space="preserve"> </w:t>
      </w:r>
      <w:proofErr w:type="gramStart"/>
      <w:r w:rsidR="000508F5" w:rsidRPr="006D063A">
        <w:rPr>
          <w:rFonts w:ascii="Cambria" w:hAnsi="Cambria"/>
          <w:sz w:val="40"/>
          <w:szCs w:val="40"/>
          <w:lang w:val="en-GB"/>
        </w:rPr>
        <w:t>K(</w:t>
      </w:r>
      <w:proofErr w:type="gramEnd"/>
      <w:r w:rsidR="000508F5" w:rsidRPr="006D063A">
        <w:rPr>
          <w:rFonts w:ascii="Cambria" w:hAnsi="Cambria"/>
          <w:sz w:val="40"/>
          <w:szCs w:val="40"/>
          <w:lang w:val="en-GB"/>
        </w:rPr>
        <w:t xml:space="preserve">S, 0) and K(0, T) are (usually) smaller than the maximum of bivariate </w:t>
      </w:r>
      <w:proofErr w:type="spellStart"/>
      <w:r w:rsidR="000508F5" w:rsidRPr="006D063A">
        <w:rPr>
          <w:rFonts w:ascii="Cambria" w:hAnsi="Cambria"/>
          <w:sz w:val="40"/>
          <w:szCs w:val="40"/>
          <w:lang w:val="en-GB"/>
        </w:rPr>
        <w:t>Kanridge</w:t>
      </w:r>
      <w:proofErr w:type="spellEnd"/>
      <w:r w:rsidR="000508F5" w:rsidRPr="006D063A">
        <w:rPr>
          <w:rFonts w:ascii="Cambria" w:hAnsi="Cambria"/>
          <w:sz w:val="40"/>
          <w:szCs w:val="40"/>
          <w:lang w:val="en-GB"/>
        </w:rPr>
        <w:t xml:space="preserve"> K(S, T). This observation suggests that an optimal region in ST-field, where </w:t>
      </w:r>
      <w:proofErr w:type="spellStart"/>
      <w:r w:rsidR="000508F5" w:rsidRPr="006D063A">
        <w:rPr>
          <w:rFonts w:ascii="Cambria" w:hAnsi="Cambria"/>
          <w:sz w:val="40"/>
          <w:szCs w:val="40"/>
          <w:lang w:val="en-GB"/>
        </w:rPr>
        <w:t>Kanridge</w:t>
      </w:r>
      <w:proofErr w:type="spellEnd"/>
      <w:r w:rsidR="000508F5" w:rsidRPr="006D063A">
        <w:rPr>
          <w:rFonts w:ascii="Cambria" w:hAnsi="Cambria"/>
          <w:sz w:val="40"/>
          <w:szCs w:val="40"/>
          <w:lang w:val="en-GB"/>
        </w:rPr>
        <w:t xml:space="preserve"> is large, depends on a pair of (S, T) values, rather than on optimally chosen single value.</w:t>
      </w:r>
      <w:r w:rsidR="000508F5" w:rsidRPr="000508F5">
        <w:rPr>
          <w:rFonts w:ascii="Cambria" w:hAnsi="Cambria"/>
          <w:sz w:val="40"/>
          <w:szCs w:val="40"/>
          <w:lang w:val="en-GB"/>
        </w:rPr>
        <w:t> </w:t>
      </w:r>
    </w:p>
    <w:p w14:paraId="20475BFD" w14:textId="371DBB21"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Secure Tolerance (ST) is a </w:t>
      </w:r>
      <w:r w:rsidR="00486795">
        <w:rPr>
          <w:rFonts w:ascii="Cambria" w:hAnsi="Cambria"/>
          <w:sz w:val="40"/>
          <w:szCs w:val="40"/>
          <w:lang w:val="en-GB"/>
        </w:rPr>
        <w:t xml:space="preserve">region in </w:t>
      </w:r>
      <w:r w:rsidRPr="007A1A0D">
        <w:rPr>
          <w:rFonts w:ascii="Cambria" w:hAnsi="Cambria"/>
          <w:sz w:val="40"/>
          <w:szCs w:val="40"/>
          <w:lang w:val="en-GB"/>
        </w:rPr>
        <w:t>two</w:t>
      </w:r>
      <w:r w:rsidR="00A91A79" w:rsidRPr="007A1A0D">
        <w:rPr>
          <w:rFonts w:ascii="Cambria" w:hAnsi="Cambria"/>
          <w:sz w:val="40"/>
          <w:szCs w:val="40"/>
          <w:lang w:val="en-GB"/>
        </w:rPr>
        <w:t>-dimensional space, which is affected by any public policy action. For example, consider the effect of</w:t>
      </w:r>
      <w:r w:rsidRPr="007A1A0D">
        <w:rPr>
          <w:rFonts w:ascii="Cambria" w:hAnsi="Cambria"/>
          <w:sz w:val="40"/>
          <w:szCs w:val="40"/>
          <w:lang w:val="en-GB"/>
        </w:rPr>
        <w:t xml:space="preserve"> US</w:t>
      </w:r>
      <w:r w:rsidR="00A91A79" w:rsidRPr="007A1A0D">
        <w:rPr>
          <w:rFonts w:ascii="Cambria" w:hAnsi="Cambria"/>
          <w:sz w:val="40"/>
          <w:szCs w:val="40"/>
          <w:lang w:val="en-GB"/>
        </w:rPr>
        <w:t xml:space="preserve"> withdrawal from the INF Treaty</w:t>
      </w:r>
      <w:r w:rsidRPr="007A1A0D">
        <w:rPr>
          <w:rFonts w:ascii="Cambria" w:hAnsi="Cambria"/>
          <w:sz w:val="40"/>
          <w:szCs w:val="40"/>
          <w:lang w:val="en-GB"/>
        </w:rPr>
        <w:t xml:space="preserve"> </w:t>
      </w:r>
      <w:r w:rsidR="00A91A79" w:rsidRPr="007A1A0D">
        <w:rPr>
          <w:rFonts w:ascii="Cambria" w:hAnsi="Cambria"/>
          <w:sz w:val="40"/>
          <w:szCs w:val="40"/>
          <w:lang w:val="en-GB"/>
        </w:rPr>
        <w:t>on K</w:t>
      </w:r>
      <w:r w:rsidR="00A91A79" w:rsidRPr="007A1A0D">
        <w:rPr>
          <w:rFonts w:ascii="Cambria" w:hAnsi="Cambria"/>
          <w:sz w:val="40"/>
          <w:szCs w:val="40"/>
          <w:vertAlign w:val="subscript"/>
          <w:lang w:val="en-GB"/>
        </w:rPr>
        <w:t>1</w:t>
      </w:r>
      <w:r w:rsidR="00A91A79" w:rsidRPr="007A1A0D">
        <w:rPr>
          <w:rFonts w:ascii="Cambria" w:hAnsi="Cambria"/>
          <w:sz w:val="40"/>
          <w:szCs w:val="40"/>
          <w:lang w:val="en-GB"/>
        </w:rPr>
        <w:t xml:space="preserve">. This change in public policy will </w:t>
      </w:r>
      <w:r w:rsidRPr="007A1A0D">
        <w:rPr>
          <w:rFonts w:ascii="Cambria" w:hAnsi="Cambria"/>
          <w:sz w:val="40"/>
          <w:szCs w:val="40"/>
          <w:lang w:val="en-GB"/>
        </w:rPr>
        <w:t>immediately trigger three (dynamic) processes:</w:t>
      </w:r>
    </w:p>
    <w:p w14:paraId="6CA0C8E5" w14:textId="19D99BC0"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w:t>
      </w:r>
      <w:r w:rsidRPr="007A1A0D">
        <w:rPr>
          <w:rFonts w:ascii="Cambria" w:hAnsi="Cambria"/>
          <w:sz w:val="40"/>
          <w:szCs w:val="40"/>
          <w:lang w:val="en-GB"/>
        </w:rPr>
        <w:tab/>
        <w:t xml:space="preserve">Change in </w:t>
      </w:r>
      <w:r w:rsidR="00A91A79" w:rsidRPr="007A1A0D">
        <w:rPr>
          <w:rFonts w:ascii="Cambria" w:hAnsi="Cambria"/>
          <w:sz w:val="40"/>
          <w:szCs w:val="40"/>
          <w:lang w:val="en-GB"/>
        </w:rPr>
        <w:t>the value</w:t>
      </w:r>
      <w:r w:rsidRPr="007A1A0D">
        <w:rPr>
          <w:rFonts w:ascii="Cambria" w:hAnsi="Cambria"/>
          <w:sz w:val="40"/>
          <w:szCs w:val="40"/>
          <w:lang w:val="en-GB"/>
        </w:rPr>
        <w:t xml:space="preserve"> of security S</w:t>
      </w:r>
      <w:r w:rsidRPr="007A1A0D">
        <w:rPr>
          <w:rFonts w:ascii="Cambria" w:hAnsi="Cambria"/>
          <w:sz w:val="40"/>
          <w:szCs w:val="40"/>
          <w:vertAlign w:val="subscript"/>
          <w:lang w:val="en-GB"/>
        </w:rPr>
        <w:t>1</w:t>
      </w:r>
    </w:p>
    <w:p w14:paraId="6F47E26D" w14:textId="582330FB"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w:t>
      </w:r>
      <w:r w:rsidRPr="007A1A0D">
        <w:rPr>
          <w:rFonts w:ascii="Cambria" w:hAnsi="Cambria"/>
          <w:sz w:val="40"/>
          <w:szCs w:val="40"/>
          <w:lang w:val="en-GB"/>
        </w:rPr>
        <w:tab/>
        <w:t xml:space="preserve">Change in </w:t>
      </w:r>
      <w:r w:rsidR="00A91A79" w:rsidRPr="007A1A0D">
        <w:rPr>
          <w:rFonts w:ascii="Cambria" w:hAnsi="Cambria"/>
          <w:sz w:val="40"/>
          <w:szCs w:val="40"/>
          <w:lang w:val="en-GB"/>
        </w:rPr>
        <w:t xml:space="preserve">the value </w:t>
      </w:r>
      <w:r w:rsidRPr="007A1A0D">
        <w:rPr>
          <w:rFonts w:ascii="Cambria" w:hAnsi="Cambria"/>
          <w:sz w:val="40"/>
          <w:szCs w:val="40"/>
          <w:lang w:val="en-GB"/>
        </w:rPr>
        <w:t>of tolerance T</w:t>
      </w:r>
      <w:r w:rsidRPr="007A1A0D">
        <w:rPr>
          <w:rFonts w:ascii="Cambria" w:hAnsi="Cambria"/>
          <w:sz w:val="40"/>
          <w:szCs w:val="40"/>
          <w:vertAlign w:val="subscript"/>
          <w:lang w:val="en-GB"/>
        </w:rPr>
        <w:t>1</w:t>
      </w:r>
    </w:p>
    <w:p w14:paraId="33C6611D" w14:textId="77E3B753" w:rsidR="00BE0850" w:rsidRPr="007A1A0D" w:rsidRDefault="00CD0021" w:rsidP="005D0143">
      <w:pPr>
        <w:pStyle w:val="Default"/>
        <w:tabs>
          <w:tab w:val="left" w:pos="851"/>
        </w:tabs>
        <w:spacing w:after="240" w:line="360" w:lineRule="auto"/>
        <w:jc w:val="both"/>
        <w:rPr>
          <w:rFonts w:ascii="Cambria" w:hAnsi="Cambria"/>
          <w:sz w:val="40"/>
          <w:szCs w:val="40"/>
          <w:lang w:val="en-GB"/>
        </w:rPr>
        <w:sectPr w:rsidR="00BE0850" w:rsidRPr="007A1A0D" w:rsidSect="00200198">
          <w:pgSz w:w="11906" w:h="16838"/>
          <w:pgMar w:top="1134" w:right="850" w:bottom="1134" w:left="1701" w:header="708" w:footer="708" w:gutter="0"/>
          <w:cols w:space="708"/>
          <w:docGrid w:linePitch="360"/>
        </w:sectPr>
      </w:pPr>
      <w:r w:rsidRPr="007A1A0D">
        <w:rPr>
          <w:rFonts w:ascii="Cambria" w:hAnsi="Cambria"/>
          <w:sz w:val="40"/>
          <w:szCs w:val="40"/>
          <w:lang w:val="en-GB"/>
        </w:rPr>
        <w:lastRenderedPageBreak/>
        <w:t>-</w:t>
      </w:r>
      <w:r w:rsidRPr="007A1A0D">
        <w:rPr>
          <w:rFonts w:ascii="Cambria" w:hAnsi="Cambria"/>
          <w:sz w:val="40"/>
          <w:szCs w:val="40"/>
          <w:lang w:val="en-GB"/>
        </w:rPr>
        <w:tab/>
        <w:t>Shrinking width</w:t>
      </w:r>
      <w:r w:rsidR="00BE0850" w:rsidRPr="007A1A0D">
        <w:rPr>
          <w:rFonts w:ascii="Cambria" w:hAnsi="Cambria"/>
          <w:sz w:val="40"/>
          <w:szCs w:val="40"/>
          <w:lang w:val="en-GB"/>
        </w:rPr>
        <w:t xml:space="preserve"> of </w:t>
      </w:r>
      <w:proofErr w:type="spellStart"/>
      <w:r w:rsidR="00BE0850" w:rsidRPr="007A1A0D">
        <w:rPr>
          <w:rFonts w:ascii="Cambria" w:hAnsi="Cambria"/>
          <w:sz w:val="40"/>
          <w:szCs w:val="40"/>
          <w:lang w:val="en-GB"/>
        </w:rPr>
        <w:t>Kanridge</w:t>
      </w:r>
      <w:proofErr w:type="spellEnd"/>
      <w:r w:rsidR="00BE0850" w:rsidRPr="007A1A0D">
        <w:rPr>
          <w:rFonts w:ascii="Cambria" w:hAnsi="Cambria"/>
          <w:sz w:val="40"/>
          <w:szCs w:val="40"/>
          <w:lang w:val="en-GB"/>
        </w:rPr>
        <w:t xml:space="preserve"> 1 (K</w:t>
      </w:r>
      <w:r w:rsidR="00BE0850" w:rsidRPr="007A1A0D">
        <w:rPr>
          <w:rFonts w:ascii="Cambria" w:hAnsi="Cambria"/>
          <w:sz w:val="40"/>
          <w:szCs w:val="40"/>
          <w:vertAlign w:val="subscript"/>
          <w:lang w:val="en-GB"/>
        </w:rPr>
        <w:t>1</w:t>
      </w:r>
      <w:r w:rsidRPr="007A1A0D">
        <w:rPr>
          <w:rFonts w:ascii="Cambria" w:hAnsi="Cambria"/>
          <w:sz w:val="40"/>
          <w:szCs w:val="40"/>
          <w:lang w:val="en-GB"/>
        </w:rPr>
        <w:t xml:space="preserve">) due to external </w:t>
      </w:r>
      <w:r w:rsidR="00BE0850" w:rsidRPr="007A1A0D">
        <w:rPr>
          <w:rFonts w:ascii="Cambria" w:hAnsi="Cambria"/>
          <w:sz w:val="40"/>
          <w:szCs w:val="40"/>
          <w:lang w:val="en-GB"/>
        </w:rPr>
        <w:t xml:space="preserve">pressure, </w:t>
      </w:r>
      <w:r w:rsidR="008A7873" w:rsidRPr="007A1A0D">
        <w:rPr>
          <w:rFonts w:ascii="Cambria" w:hAnsi="Cambria"/>
          <w:sz w:val="40"/>
          <w:szCs w:val="40"/>
          <w:lang w:val="en-GB"/>
        </w:rPr>
        <w:t xml:space="preserve">in this case resulting in a </w:t>
      </w:r>
      <w:r w:rsidR="00BE0850" w:rsidRPr="007A1A0D">
        <w:rPr>
          <w:rFonts w:ascii="Cambria" w:hAnsi="Cambria"/>
          <w:sz w:val="40"/>
          <w:szCs w:val="40"/>
          <w:lang w:val="en-GB"/>
        </w:rPr>
        <w:t>sharp drop in society’s capacity to confront the threat of war. The effective surface of K</w:t>
      </w:r>
      <w:r w:rsidR="00BE0850" w:rsidRPr="007A1A0D">
        <w:rPr>
          <w:rFonts w:ascii="Cambria" w:hAnsi="Cambria"/>
          <w:sz w:val="40"/>
          <w:szCs w:val="40"/>
          <w:vertAlign w:val="subscript"/>
          <w:lang w:val="en-GB"/>
        </w:rPr>
        <w:t>1</w:t>
      </w:r>
      <w:r w:rsidR="001A79E8" w:rsidRPr="007A1A0D">
        <w:rPr>
          <w:rFonts w:ascii="Cambria" w:hAnsi="Cambria"/>
          <w:sz w:val="40"/>
          <w:szCs w:val="40"/>
          <w:lang w:val="en-GB"/>
        </w:rPr>
        <w:t xml:space="preserve"> shrinks</w:t>
      </w:r>
      <w:r w:rsidR="00BE0850" w:rsidRPr="007A1A0D">
        <w:rPr>
          <w:rFonts w:ascii="Cambria" w:hAnsi="Cambria"/>
          <w:sz w:val="40"/>
          <w:szCs w:val="40"/>
          <w:lang w:val="en-GB"/>
        </w:rPr>
        <w:t xml:space="preserve"> similar to </w:t>
      </w:r>
      <w:r w:rsidR="00D00E28" w:rsidRPr="007A1A0D">
        <w:rPr>
          <w:rFonts w:ascii="Cambria" w:hAnsi="Cambria"/>
          <w:i/>
          <w:sz w:val="40"/>
          <w:szCs w:val="40"/>
          <w:lang w:val="en-GB"/>
        </w:rPr>
        <w:t xml:space="preserve">la </w:t>
      </w:r>
      <w:proofErr w:type="spellStart"/>
      <w:r w:rsidR="00D00E28" w:rsidRPr="007A1A0D">
        <w:rPr>
          <w:rFonts w:ascii="Cambria" w:hAnsi="Cambria"/>
          <w:i/>
          <w:sz w:val="40"/>
          <w:szCs w:val="40"/>
          <w:lang w:val="en-GB"/>
        </w:rPr>
        <w:t>peau</w:t>
      </w:r>
      <w:proofErr w:type="spellEnd"/>
      <w:r w:rsidR="00D00E28" w:rsidRPr="007A1A0D">
        <w:rPr>
          <w:rFonts w:ascii="Cambria" w:hAnsi="Cambria"/>
          <w:i/>
          <w:sz w:val="40"/>
          <w:szCs w:val="40"/>
          <w:lang w:val="en-GB"/>
        </w:rPr>
        <w:t xml:space="preserve"> </w:t>
      </w:r>
      <w:r w:rsidR="00BE0850" w:rsidRPr="007A1A0D">
        <w:rPr>
          <w:rFonts w:ascii="Cambria" w:hAnsi="Cambria"/>
          <w:i/>
          <w:sz w:val="40"/>
          <w:szCs w:val="40"/>
          <w:lang w:val="en-GB"/>
        </w:rPr>
        <w:t>de chagrin</w:t>
      </w:r>
      <w:r w:rsidR="00BE0850" w:rsidRPr="007A1A0D">
        <w:rPr>
          <w:rFonts w:ascii="Cambria" w:hAnsi="Cambria"/>
          <w:sz w:val="40"/>
          <w:szCs w:val="40"/>
          <w:lang w:val="en-GB"/>
        </w:rPr>
        <w:t>.</w:t>
      </w:r>
    </w:p>
    <w:p w14:paraId="5C887691" w14:textId="18853496" w:rsidR="00BE0850" w:rsidRPr="007A1A0D" w:rsidRDefault="007F57ED" w:rsidP="00BC3384">
      <w:pPr>
        <w:pStyle w:val="Default"/>
        <w:tabs>
          <w:tab w:val="left" w:pos="851"/>
        </w:tabs>
        <w:spacing w:after="240" w:line="360" w:lineRule="auto"/>
        <w:jc w:val="center"/>
        <w:rPr>
          <w:rFonts w:ascii="Cambria" w:hAnsi="Cambria"/>
          <w:sz w:val="40"/>
          <w:szCs w:val="40"/>
          <w:lang w:val="en-GB"/>
        </w:rPr>
        <w:sectPr w:rsidR="00BE0850" w:rsidRPr="007A1A0D" w:rsidSect="00200198">
          <w:pgSz w:w="16838" w:h="11906" w:orient="landscape"/>
          <w:pgMar w:top="851" w:right="1134" w:bottom="1701" w:left="1134" w:header="709" w:footer="709" w:gutter="0"/>
          <w:cols w:space="708"/>
          <w:titlePg/>
          <w:docGrid w:linePitch="360"/>
        </w:sectPr>
      </w:pPr>
      <w:r w:rsidRPr="007A1A0D">
        <w:rPr>
          <w:rFonts w:ascii="Cambria" w:hAnsi="Cambria"/>
          <w:noProof/>
          <w:sz w:val="40"/>
          <w:szCs w:val="40"/>
          <w:lang w:val="en-US"/>
        </w:rPr>
        <w:lastRenderedPageBreak/>
        <w:drawing>
          <wp:inline distT="0" distB="0" distL="0" distR="0" wp14:anchorId="5351185C" wp14:editId="692055B7">
            <wp:extent cx="7632065" cy="5939790"/>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32065" cy="5939790"/>
                    </a:xfrm>
                    <a:prstGeom prst="rect">
                      <a:avLst/>
                    </a:prstGeom>
                  </pic:spPr>
                </pic:pic>
              </a:graphicData>
            </a:graphic>
          </wp:inline>
        </w:drawing>
      </w:r>
    </w:p>
    <w:p w14:paraId="7A397B21" w14:textId="2FC3ED4C"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ab/>
        <w:t xml:space="preserve">As Figure 5 shows, a complex and dynamic model of </w:t>
      </w:r>
      <w:r w:rsidR="008A7873" w:rsidRPr="007A1A0D">
        <w:rPr>
          <w:rFonts w:ascii="Cambria" w:hAnsi="Cambria"/>
          <w:sz w:val="40"/>
          <w:szCs w:val="40"/>
          <w:lang w:val="en-GB"/>
        </w:rPr>
        <w:t xml:space="preserve">interactions </w:t>
      </w:r>
      <w:r w:rsidRPr="007A1A0D">
        <w:rPr>
          <w:rFonts w:ascii="Cambria" w:hAnsi="Cambria"/>
          <w:sz w:val="40"/>
          <w:szCs w:val="40"/>
          <w:lang w:val="en-GB"/>
        </w:rPr>
        <w:t xml:space="preserve">between </w:t>
      </w:r>
      <w:r w:rsidR="00D00E28" w:rsidRPr="007A1A0D">
        <w:rPr>
          <w:rFonts w:ascii="Cambria" w:hAnsi="Cambria"/>
          <w:sz w:val="40"/>
          <w:szCs w:val="40"/>
          <w:lang w:val="en-GB"/>
        </w:rPr>
        <w:t xml:space="preserve">security and tolerance </w:t>
      </w:r>
      <w:r w:rsidRPr="007A1A0D">
        <w:rPr>
          <w:rFonts w:ascii="Cambria" w:hAnsi="Cambria"/>
          <w:sz w:val="40"/>
          <w:szCs w:val="40"/>
          <w:lang w:val="en-GB"/>
        </w:rPr>
        <w:t xml:space="preserve">in the politics of an individual nation, assuming other states reciprocate, shows that the overall international environment should contain an overlapping space – the area of Secure Tolerance. It is highlighted in 3D green (this is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1), and its 2D projection is the ST field. The 3D</w:t>
      </w:r>
      <w:r w:rsidR="006226D7" w:rsidRPr="007A1A0D">
        <w:rPr>
          <w:rFonts w:ascii="Cambria" w:hAnsi="Cambria"/>
          <w:sz w:val="40"/>
          <w:szCs w:val="40"/>
          <w:lang w:val="en-GB"/>
        </w:rPr>
        <w:t xml:space="preserve"> surface and ST field reflect beneficial conditions for </w:t>
      </w:r>
      <w:r w:rsidRPr="007A1A0D">
        <w:rPr>
          <w:rFonts w:ascii="Cambria" w:hAnsi="Cambria"/>
          <w:sz w:val="40"/>
          <w:szCs w:val="40"/>
          <w:lang w:val="en-GB"/>
        </w:rPr>
        <w:t>'</w:t>
      </w:r>
      <w:r w:rsidR="009833DC" w:rsidRPr="007A1A0D">
        <w:rPr>
          <w:rFonts w:ascii="Cambria" w:hAnsi="Cambria"/>
          <w:sz w:val="40"/>
          <w:szCs w:val="40"/>
          <w:lang w:val="en-GB"/>
        </w:rPr>
        <w:t>responsible governance of development</w:t>
      </w:r>
      <w:r w:rsidRPr="007A1A0D">
        <w:rPr>
          <w:rFonts w:ascii="Cambria" w:hAnsi="Cambria"/>
          <w:sz w:val="40"/>
          <w:szCs w:val="40"/>
          <w:lang w:val="en-GB"/>
        </w:rPr>
        <w:t>'. In other words, the K</w:t>
      </w:r>
      <w:r w:rsidRPr="007A1A0D">
        <w:rPr>
          <w:rFonts w:ascii="Cambria" w:hAnsi="Cambria"/>
          <w:sz w:val="40"/>
          <w:szCs w:val="40"/>
          <w:vertAlign w:val="subscript"/>
          <w:lang w:val="en-GB"/>
        </w:rPr>
        <w:t>1</w:t>
      </w:r>
      <w:r w:rsidRPr="007A1A0D">
        <w:rPr>
          <w:rFonts w:ascii="Cambria" w:hAnsi="Cambria"/>
          <w:sz w:val="40"/>
          <w:szCs w:val="40"/>
          <w:lang w:val="en-GB"/>
        </w:rPr>
        <w:t xml:space="preserve"> index within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creates the most favourable conditions for peace, international cooperation, prosperity and development of countries and their communities – at each specific place and time.</w:t>
      </w:r>
    </w:p>
    <w:p w14:paraId="0A3594C2" w14:textId="6CCF5925"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Life on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is superior t</w:t>
      </w:r>
      <w:r w:rsidR="001A79E8" w:rsidRPr="007A1A0D">
        <w:rPr>
          <w:rFonts w:ascii="Cambria" w:hAnsi="Cambria"/>
          <w:sz w:val="40"/>
          <w:szCs w:val="40"/>
          <w:lang w:val="en-GB"/>
        </w:rPr>
        <w:t>o life outside of it and it satisfies</w:t>
      </w:r>
      <w:r w:rsidRPr="007A1A0D">
        <w:rPr>
          <w:rFonts w:ascii="Cambria" w:hAnsi="Cambria"/>
          <w:sz w:val="40"/>
          <w:szCs w:val="40"/>
          <w:lang w:val="en-GB"/>
        </w:rPr>
        <w:t xml:space="preserve"> criteria of </w:t>
      </w:r>
      <w:r w:rsidR="001A79E8" w:rsidRPr="007A1A0D">
        <w:rPr>
          <w:rFonts w:ascii="Cambria" w:hAnsi="Cambria"/>
          <w:sz w:val="40"/>
          <w:szCs w:val="40"/>
          <w:lang w:val="en-GB"/>
        </w:rPr>
        <w:t>responsible governance and</w:t>
      </w:r>
      <w:r w:rsidR="009833DC" w:rsidRPr="007A1A0D">
        <w:rPr>
          <w:rFonts w:ascii="Cambria" w:hAnsi="Cambria"/>
          <w:sz w:val="40"/>
          <w:szCs w:val="40"/>
          <w:lang w:val="en-GB"/>
        </w:rPr>
        <w:t xml:space="preserve"> development</w:t>
      </w:r>
      <w:r w:rsidRPr="007A1A0D">
        <w:rPr>
          <w:rFonts w:ascii="Cambria" w:hAnsi="Cambria"/>
          <w:sz w:val="40"/>
          <w:szCs w:val="40"/>
          <w:lang w:val="en-GB"/>
        </w:rPr>
        <w:t xml:space="preserve">. </w:t>
      </w:r>
      <w:r w:rsidR="006C3222" w:rsidRPr="007A1A0D">
        <w:rPr>
          <w:rFonts w:ascii="Cambria" w:hAnsi="Cambria"/>
          <w:sz w:val="40"/>
          <w:szCs w:val="40"/>
          <w:lang w:val="en-GB"/>
        </w:rPr>
        <w:t>The g</w:t>
      </w:r>
      <w:r w:rsidR="001A79E8" w:rsidRPr="007A1A0D">
        <w:rPr>
          <w:rFonts w:ascii="Cambria" w:hAnsi="Cambria"/>
          <w:sz w:val="40"/>
          <w:szCs w:val="40"/>
          <w:lang w:val="en-GB"/>
        </w:rPr>
        <w:t>oal of future research is to investigate</w:t>
      </w:r>
      <w:r w:rsidRPr="007A1A0D">
        <w:rPr>
          <w:rFonts w:ascii="Cambria" w:hAnsi="Cambria"/>
          <w:sz w:val="40"/>
          <w:szCs w:val="40"/>
          <w:lang w:val="en-GB"/>
        </w:rPr>
        <w:t xml:space="preserve"> </w:t>
      </w:r>
      <w:proofErr w:type="spellStart"/>
      <w:r w:rsidRPr="007A1A0D">
        <w:rPr>
          <w:rFonts w:ascii="Cambria" w:hAnsi="Cambria"/>
          <w:b/>
          <w:sz w:val="40"/>
          <w:szCs w:val="40"/>
          <w:lang w:val="en-GB"/>
        </w:rPr>
        <w:t>Kanridge</w:t>
      </w:r>
      <w:proofErr w:type="spellEnd"/>
      <w:r w:rsidRPr="007A1A0D">
        <w:rPr>
          <w:rFonts w:ascii="Cambria" w:hAnsi="Cambria"/>
          <w:b/>
          <w:sz w:val="40"/>
          <w:szCs w:val="40"/>
          <w:lang w:val="en-GB"/>
        </w:rPr>
        <w:t xml:space="preserve"> and ST fields for each of the </w:t>
      </w:r>
      <w:r w:rsidR="0048446A" w:rsidRPr="007A1A0D">
        <w:rPr>
          <w:rFonts w:ascii="Cambria" w:hAnsi="Cambria"/>
          <w:b/>
          <w:sz w:val="40"/>
          <w:szCs w:val="40"/>
          <w:lang w:val="en-GB"/>
        </w:rPr>
        <w:t xml:space="preserve">eleven </w:t>
      </w:r>
      <w:r w:rsidRPr="007A1A0D">
        <w:rPr>
          <w:rFonts w:ascii="Cambria" w:hAnsi="Cambria"/>
          <w:b/>
          <w:sz w:val="40"/>
          <w:szCs w:val="40"/>
          <w:lang w:val="en-GB"/>
        </w:rPr>
        <w:t xml:space="preserve">indices, to verify the thesis on their </w:t>
      </w:r>
      <w:r w:rsidR="003E55AB" w:rsidRPr="007A1A0D">
        <w:rPr>
          <w:rFonts w:ascii="Cambria" w:hAnsi="Cambria"/>
          <w:b/>
          <w:sz w:val="40"/>
          <w:szCs w:val="40"/>
          <w:lang w:val="en-GB"/>
        </w:rPr>
        <w:t>“</w:t>
      </w:r>
      <w:r w:rsidRPr="007A1A0D">
        <w:rPr>
          <w:rFonts w:ascii="Cambria" w:hAnsi="Cambria"/>
          <w:b/>
          <w:sz w:val="40"/>
          <w:szCs w:val="40"/>
          <w:lang w:val="en-GB"/>
        </w:rPr>
        <w:t>ridge-like</w:t>
      </w:r>
      <w:r w:rsidR="003E55AB" w:rsidRPr="007A1A0D">
        <w:rPr>
          <w:rFonts w:ascii="Cambria" w:hAnsi="Cambria"/>
          <w:b/>
          <w:sz w:val="40"/>
          <w:szCs w:val="40"/>
          <w:lang w:val="en-GB"/>
        </w:rPr>
        <w:t>”</w:t>
      </w:r>
      <w:r w:rsidRPr="007A1A0D">
        <w:rPr>
          <w:rFonts w:ascii="Cambria" w:hAnsi="Cambria"/>
          <w:b/>
          <w:sz w:val="40"/>
          <w:szCs w:val="40"/>
          <w:lang w:val="en-GB"/>
        </w:rPr>
        <w:t xml:space="preserve"> dependency on S and T.</w:t>
      </w:r>
    </w:p>
    <w:p w14:paraId="44987C04" w14:textId="54D5177F"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ab/>
        <w:t xml:space="preserve">Examining how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changes over time, we see that during or immediately before a crisis (even worse, a catastrophe),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becomes a small peak with little room for living (Fig</w:t>
      </w:r>
      <w:r w:rsidR="00D00E28" w:rsidRPr="007A1A0D">
        <w:rPr>
          <w:rFonts w:ascii="Cambria" w:hAnsi="Cambria"/>
          <w:sz w:val="40"/>
          <w:szCs w:val="40"/>
          <w:lang w:val="en-GB"/>
        </w:rPr>
        <w:t>ures</w:t>
      </w:r>
      <w:r w:rsidRPr="007A1A0D">
        <w:rPr>
          <w:rFonts w:ascii="Cambria" w:hAnsi="Cambria"/>
          <w:sz w:val="40"/>
          <w:szCs w:val="40"/>
          <w:lang w:val="en-GB"/>
        </w:rPr>
        <w:t xml:space="preserve"> 6 and 7). We also see that the ST field becomes </w:t>
      </w:r>
      <w:r w:rsidR="001A79E8" w:rsidRPr="007A1A0D">
        <w:rPr>
          <w:rFonts w:ascii="Cambria" w:hAnsi="Cambria"/>
          <w:sz w:val="40"/>
          <w:szCs w:val="40"/>
          <w:lang w:val="en-GB"/>
        </w:rPr>
        <w:t>ver</w:t>
      </w:r>
      <w:r w:rsidR="00707B65" w:rsidRPr="007A1A0D">
        <w:rPr>
          <w:rFonts w:ascii="Cambria" w:hAnsi="Cambria"/>
          <w:sz w:val="40"/>
          <w:szCs w:val="40"/>
          <w:lang w:val="en-GB"/>
        </w:rPr>
        <w:t>y</w:t>
      </w:r>
      <w:r w:rsidR="001A79E8" w:rsidRPr="007A1A0D">
        <w:rPr>
          <w:rFonts w:ascii="Cambria" w:hAnsi="Cambria"/>
          <w:sz w:val="40"/>
          <w:szCs w:val="40"/>
          <w:lang w:val="en-GB"/>
        </w:rPr>
        <w:t xml:space="preserve"> narrow</w:t>
      </w:r>
      <w:r w:rsidRPr="007A1A0D">
        <w:rPr>
          <w:rFonts w:ascii="Cambria" w:hAnsi="Cambria"/>
          <w:sz w:val="40"/>
          <w:szCs w:val="40"/>
          <w:lang w:val="en-GB"/>
        </w:rPr>
        <w:t>.</w:t>
      </w:r>
    </w:p>
    <w:p w14:paraId="40A72B48" w14:textId="77777777" w:rsidR="00BE0850" w:rsidRPr="007A1A0D" w:rsidRDefault="00BE0850" w:rsidP="005D0143">
      <w:pPr>
        <w:pStyle w:val="Default"/>
        <w:tabs>
          <w:tab w:val="left" w:pos="851"/>
        </w:tabs>
        <w:spacing w:after="240" w:line="360" w:lineRule="auto"/>
        <w:jc w:val="both"/>
        <w:rPr>
          <w:rFonts w:ascii="Cambria" w:hAnsi="Cambria"/>
          <w:sz w:val="40"/>
          <w:szCs w:val="40"/>
          <w:lang w:val="en-GB"/>
        </w:rPr>
        <w:sectPr w:rsidR="00BE0850" w:rsidRPr="007A1A0D" w:rsidSect="00200198">
          <w:pgSz w:w="11906" w:h="16838"/>
          <w:pgMar w:top="1134" w:right="850" w:bottom="1134" w:left="1701" w:header="708" w:footer="708" w:gutter="0"/>
          <w:cols w:space="708"/>
          <w:docGrid w:linePitch="360"/>
        </w:sectPr>
      </w:pPr>
    </w:p>
    <w:p w14:paraId="68342E76" w14:textId="0F2CC172" w:rsidR="00BE0850" w:rsidRPr="007A1A0D" w:rsidRDefault="00BC3384" w:rsidP="00BC3384">
      <w:pPr>
        <w:pStyle w:val="Default"/>
        <w:tabs>
          <w:tab w:val="left" w:pos="851"/>
        </w:tabs>
        <w:spacing w:after="240" w:line="360" w:lineRule="auto"/>
        <w:jc w:val="center"/>
        <w:rPr>
          <w:rFonts w:ascii="Cambria" w:hAnsi="Cambria"/>
          <w:sz w:val="40"/>
          <w:szCs w:val="40"/>
          <w:lang w:val="en-GB"/>
        </w:rPr>
      </w:pPr>
      <w:r w:rsidRPr="007A1A0D">
        <w:rPr>
          <w:rFonts w:ascii="Cambria" w:hAnsi="Cambria"/>
          <w:noProof/>
          <w:sz w:val="40"/>
          <w:szCs w:val="40"/>
          <w:lang w:val="en-US"/>
        </w:rPr>
        <w:lastRenderedPageBreak/>
        <w:drawing>
          <wp:inline distT="0" distB="0" distL="0" distR="0" wp14:anchorId="4305FD1E" wp14:editId="4CE8863A">
            <wp:extent cx="8836025" cy="679323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36025" cy="6793230"/>
                    </a:xfrm>
                    <a:prstGeom prst="rect">
                      <a:avLst/>
                    </a:prstGeom>
                  </pic:spPr>
                </pic:pic>
              </a:graphicData>
            </a:graphic>
          </wp:inline>
        </w:drawing>
      </w:r>
    </w:p>
    <w:p w14:paraId="25F35273" w14:textId="07226F27" w:rsidR="00066DE3" w:rsidRPr="007A1A0D" w:rsidRDefault="00066DE3" w:rsidP="00066DE3">
      <w:pPr>
        <w:pStyle w:val="Default"/>
        <w:tabs>
          <w:tab w:val="left" w:pos="851"/>
        </w:tabs>
        <w:spacing w:after="240" w:line="360" w:lineRule="auto"/>
        <w:jc w:val="center"/>
        <w:rPr>
          <w:rFonts w:ascii="Cambria" w:hAnsi="Cambria"/>
          <w:sz w:val="40"/>
          <w:szCs w:val="40"/>
          <w:lang w:val="en-GB"/>
        </w:rPr>
      </w:pPr>
      <w:r w:rsidRPr="007A1A0D">
        <w:rPr>
          <w:rFonts w:ascii="Cambria" w:hAnsi="Cambria"/>
          <w:noProof/>
          <w:sz w:val="40"/>
          <w:szCs w:val="40"/>
          <w:lang w:val="en-US"/>
        </w:rPr>
        <w:lastRenderedPageBreak/>
        <w:drawing>
          <wp:inline distT="0" distB="0" distL="0" distR="0" wp14:anchorId="4F0EE47D" wp14:editId="4B2E1530">
            <wp:extent cx="8836025" cy="679323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36025" cy="6793230"/>
                    </a:xfrm>
                    <a:prstGeom prst="rect">
                      <a:avLst/>
                    </a:prstGeom>
                  </pic:spPr>
                </pic:pic>
              </a:graphicData>
            </a:graphic>
          </wp:inline>
        </w:drawing>
      </w:r>
    </w:p>
    <w:p w14:paraId="34E765BF" w14:textId="1F0A7B53" w:rsidR="00BE0850" w:rsidRPr="007A1A0D" w:rsidRDefault="00BE0850" w:rsidP="005D0143">
      <w:pPr>
        <w:pStyle w:val="Default"/>
        <w:tabs>
          <w:tab w:val="left" w:pos="851"/>
        </w:tabs>
        <w:spacing w:after="240" w:line="360" w:lineRule="auto"/>
        <w:jc w:val="both"/>
        <w:rPr>
          <w:rFonts w:ascii="Cambria" w:hAnsi="Cambria"/>
          <w:sz w:val="40"/>
          <w:szCs w:val="40"/>
          <w:lang w:val="en-GB"/>
        </w:rPr>
        <w:sectPr w:rsidR="00BE0850" w:rsidRPr="007A1A0D" w:rsidSect="000643A3">
          <w:pgSz w:w="16838" w:h="11906" w:orient="landscape"/>
          <w:pgMar w:top="357" w:right="1134" w:bottom="851" w:left="1134" w:header="709" w:footer="709" w:gutter="0"/>
          <w:cols w:space="708"/>
          <w:docGrid w:linePitch="360"/>
        </w:sectPr>
      </w:pPr>
    </w:p>
    <w:p w14:paraId="00E743E7" w14:textId="77777777" w:rsidR="00C04D8F" w:rsidRDefault="00BE0850" w:rsidP="005D0143">
      <w:pPr>
        <w:pStyle w:val="Default"/>
        <w:tabs>
          <w:tab w:val="left" w:pos="851"/>
        </w:tabs>
        <w:spacing w:after="240" w:line="360" w:lineRule="auto"/>
        <w:jc w:val="both"/>
        <w:rPr>
          <w:rFonts w:ascii="Cambria" w:hAnsi="Cambria"/>
          <w:sz w:val="40"/>
          <w:szCs w:val="40"/>
          <w:lang w:val="en-GB"/>
        </w:rPr>
        <w:sectPr w:rsidR="00C04D8F" w:rsidSect="00C04D8F">
          <w:pgSz w:w="11906" w:h="16838"/>
          <w:pgMar w:top="1134" w:right="850" w:bottom="1134" w:left="1701" w:header="708" w:footer="708" w:gutter="0"/>
          <w:cols w:space="708"/>
          <w:docGrid w:linePitch="360"/>
        </w:sectPr>
      </w:pPr>
      <w:r w:rsidRPr="007A1A0D">
        <w:rPr>
          <w:rFonts w:ascii="Cambria" w:hAnsi="Cambria"/>
          <w:sz w:val="40"/>
          <w:szCs w:val="40"/>
          <w:lang w:val="en-GB"/>
        </w:rPr>
        <w:lastRenderedPageBreak/>
        <w:tab/>
        <w:t xml:space="preserve">Once the crisis is over,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becomes flatter and expands, </w:t>
      </w:r>
      <w:r w:rsidR="00B55466" w:rsidRPr="007A1A0D">
        <w:rPr>
          <w:rFonts w:ascii="Cambria" w:hAnsi="Cambria"/>
          <w:sz w:val="40"/>
          <w:szCs w:val="40"/>
          <w:lang w:val="en-GB"/>
        </w:rPr>
        <w:t xml:space="preserve">reaching </w:t>
      </w:r>
      <w:r w:rsidRPr="007A1A0D">
        <w:rPr>
          <w:rFonts w:ascii="Cambria" w:hAnsi="Cambria"/>
          <w:sz w:val="40"/>
          <w:szCs w:val="40"/>
          <w:lang w:val="en-GB"/>
        </w:rPr>
        <w:t>the level required for peace and development, but in a new w</w:t>
      </w:r>
      <w:r w:rsidRPr="00C04D8F">
        <w:rPr>
          <w:rFonts w:ascii="Cambria" w:hAnsi="Cambria"/>
          <w:sz w:val="40"/>
          <w:szCs w:val="40"/>
          <w:lang w:val="en-GB"/>
        </w:rPr>
        <w:t>ay</w:t>
      </w:r>
      <w:r w:rsidR="00E95F7C" w:rsidRPr="00C04D8F">
        <w:rPr>
          <w:rFonts w:ascii="Cambria" w:hAnsi="Cambria"/>
          <w:sz w:val="40"/>
          <w:szCs w:val="40"/>
          <w:lang w:val="en-GB"/>
        </w:rPr>
        <w:t xml:space="preserve"> (see Figure 8)</w:t>
      </w:r>
      <w:r w:rsidRPr="00C04D8F">
        <w:rPr>
          <w:rFonts w:ascii="Cambria" w:hAnsi="Cambria"/>
          <w:sz w:val="40"/>
          <w:szCs w:val="40"/>
          <w:lang w:val="en-GB"/>
        </w:rPr>
        <w:t>.</w:t>
      </w:r>
      <w:r w:rsidR="000655AF" w:rsidRPr="007A1A0D">
        <w:rPr>
          <w:rFonts w:ascii="Cambria" w:hAnsi="Cambria"/>
          <w:sz w:val="40"/>
          <w:szCs w:val="40"/>
          <w:lang w:val="en-GB"/>
        </w:rPr>
        <w:t xml:space="preserve"> </w:t>
      </w:r>
    </w:p>
    <w:p w14:paraId="7EEEC10F" w14:textId="55BE5EDF" w:rsidR="00C04D8F" w:rsidRDefault="00C04D8F" w:rsidP="006D063A">
      <w:pPr>
        <w:pStyle w:val="Default"/>
        <w:tabs>
          <w:tab w:val="left" w:pos="851"/>
        </w:tabs>
        <w:spacing w:after="240" w:line="360" w:lineRule="auto"/>
        <w:jc w:val="center"/>
        <w:rPr>
          <w:rFonts w:ascii="Cambria" w:hAnsi="Cambria"/>
          <w:sz w:val="40"/>
          <w:szCs w:val="40"/>
          <w:lang w:val="en-GB"/>
        </w:rPr>
      </w:pPr>
      <w:r>
        <w:rPr>
          <w:rFonts w:ascii="Cambria" w:hAnsi="Cambria"/>
          <w:noProof/>
          <w:sz w:val="40"/>
          <w:szCs w:val="40"/>
          <w:lang w:val="en-GB"/>
        </w:rPr>
        <w:lastRenderedPageBreak/>
        <w:drawing>
          <wp:inline distT="0" distB="0" distL="0" distR="0" wp14:anchorId="5FFD136D" wp14:editId="1AF8CC32">
            <wp:extent cx="7656195" cy="5940425"/>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jpg"/>
                    <pic:cNvPicPr/>
                  </pic:nvPicPr>
                  <pic:blipFill>
                    <a:blip r:embed="rId21"/>
                    <a:stretch>
                      <a:fillRect/>
                    </a:stretch>
                  </pic:blipFill>
                  <pic:spPr>
                    <a:xfrm>
                      <a:off x="0" y="0"/>
                      <a:ext cx="7656195" cy="5940425"/>
                    </a:xfrm>
                    <a:prstGeom prst="rect">
                      <a:avLst/>
                    </a:prstGeom>
                  </pic:spPr>
                </pic:pic>
              </a:graphicData>
            </a:graphic>
          </wp:inline>
        </w:drawing>
      </w:r>
    </w:p>
    <w:p w14:paraId="0966585D" w14:textId="77777777" w:rsidR="00C04D8F" w:rsidRDefault="00C04D8F" w:rsidP="005D0143">
      <w:pPr>
        <w:pStyle w:val="Default"/>
        <w:tabs>
          <w:tab w:val="left" w:pos="851"/>
        </w:tabs>
        <w:spacing w:after="240" w:line="360" w:lineRule="auto"/>
        <w:jc w:val="both"/>
        <w:rPr>
          <w:rFonts w:ascii="Cambria" w:hAnsi="Cambria"/>
          <w:sz w:val="40"/>
          <w:szCs w:val="40"/>
        </w:rPr>
        <w:sectPr w:rsidR="00C04D8F" w:rsidSect="00C04D8F">
          <w:pgSz w:w="16838" w:h="11906" w:orient="landscape"/>
          <w:pgMar w:top="850" w:right="1134" w:bottom="1701" w:left="1134" w:header="708" w:footer="708" w:gutter="0"/>
          <w:cols w:space="708"/>
          <w:docGrid w:linePitch="360"/>
        </w:sectPr>
      </w:pPr>
    </w:p>
    <w:p w14:paraId="4D0BC641" w14:textId="36A23F62" w:rsidR="00C04D8F" w:rsidRPr="00C04D8F" w:rsidRDefault="00C04D8F" w:rsidP="005D0143">
      <w:pPr>
        <w:pStyle w:val="Default"/>
        <w:tabs>
          <w:tab w:val="left" w:pos="851"/>
        </w:tabs>
        <w:spacing w:after="240" w:line="360" w:lineRule="auto"/>
        <w:jc w:val="both"/>
        <w:rPr>
          <w:rFonts w:ascii="Cambria" w:hAnsi="Cambria"/>
          <w:sz w:val="40"/>
          <w:szCs w:val="40"/>
        </w:rPr>
      </w:pPr>
    </w:p>
    <w:p w14:paraId="3B510876" w14:textId="5A2E5C17" w:rsidR="00B55466" w:rsidRPr="007A1A0D" w:rsidRDefault="00B55466" w:rsidP="00B55466">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There is a Russian joke saying: “The camel has two humps because life is a struggle</w:t>
      </w:r>
      <w:r w:rsidR="00D44A1A" w:rsidRPr="007A1A0D">
        <w:rPr>
          <w:rFonts w:ascii="Cambria" w:hAnsi="Cambria"/>
          <w:sz w:val="40"/>
          <w:szCs w:val="40"/>
          <w:lang w:val="en-GB"/>
        </w:rPr>
        <w:t>!</w:t>
      </w:r>
      <w:r w:rsidRPr="007A1A0D">
        <w:rPr>
          <w:rFonts w:ascii="Cambria" w:hAnsi="Cambria"/>
          <w:sz w:val="40"/>
          <w:szCs w:val="40"/>
          <w:lang w:val="en-GB"/>
        </w:rPr>
        <w:t>”</w:t>
      </w:r>
      <w:r w:rsidR="000655AF" w:rsidRPr="007A1A0D">
        <w:rPr>
          <w:rFonts w:ascii="Cambria" w:hAnsi="Cambria"/>
          <w:sz w:val="40"/>
          <w:szCs w:val="40"/>
          <w:lang w:val="en-GB"/>
        </w:rPr>
        <w:t xml:space="preserve"> </w:t>
      </w:r>
    </w:p>
    <w:p w14:paraId="2871505D" w14:textId="072C025A" w:rsidR="00BE0850" w:rsidRPr="007A1A0D" w:rsidRDefault="00B55466" w:rsidP="005D0143">
      <w:pPr>
        <w:pStyle w:val="Default"/>
        <w:tabs>
          <w:tab w:val="left" w:pos="851"/>
        </w:tabs>
        <w:spacing w:after="240" w:line="360" w:lineRule="auto"/>
        <w:jc w:val="both"/>
        <w:rPr>
          <w:rFonts w:ascii="Cambria" w:hAnsi="Cambria"/>
          <w:sz w:val="40"/>
          <w:szCs w:val="40"/>
          <w:lang w:val="en-GB"/>
        </w:rPr>
        <w:sectPr w:rsidR="00BE0850" w:rsidRPr="007A1A0D" w:rsidSect="00200198">
          <w:pgSz w:w="11906" w:h="16838"/>
          <w:pgMar w:top="1134" w:right="850" w:bottom="1134" w:left="1701" w:header="708" w:footer="708" w:gutter="0"/>
          <w:cols w:space="708"/>
          <w:docGrid w:linePitch="360"/>
        </w:sectPr>
      </w:pPr>
      <w:r w:rsidRPr="007A1A0D">
        <w:rPr>
          <w:rFonts w:ascii="Cambria" w:hAnsi="Cambria"/>
          <w:sz w:val="40"/>
          <w:szCs w:val="40"/>
          <w:lang w:val="en-GB"/>
        </w:rPr>
        <w:tab/>
        <w:t xml:space="preserve">Each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for a particular society has one hump. But if we look at the behaviour of </w:t>
      </w:r>
      <w:proofErr w:type="spellStart"/>
      <w:r w:rsidRPr="007A1A0D">
        <w:rPr>
          <w:rFonts w:ascii="Cambria" w:hAnsi="Cambria"/>
          <w:sz w:val="40"/>
          <w:szCs w:val="40"/>
          <w:lang w:val="en-GB"/>
        </w:rPr>
        <w:t>Kanridges</w:t>
      </w:r>
      <w:proofErr w:type="spellEnd"/>
      <w:r w:rsidRPr="007A1A0D">
        <w:rPr>
          <w:rFonts w:ascii="Cambria" w:hAnsi="Cambria"/>
          <w:sz w:val="40"/>
          <w:szCs w:val="40"/>
          <w:lang w:val="en-GB"/>
        </w:rPr>
        <w:t xml:space="preserve"> across different societi</w:t>
      </w:r>
      <w:r w:rsidR="000655AF" w:rsidRPr="007A1A0D">
        <w:rPr>
          <w:rFonts w:ascii="Cambria" w:hAnsi="Cambria"/>
          <w:sz w:val="40"/>
          <w:szCs w:val="40"/>
          <w:lang w:val="en-GB"/>
        </w:rPr>
        <w:t>es, their total 3D surface (as a function of the same T and S variables) will</w:t>
      </w:r>
      <w:r w:rsidRPr="007A1A0D">
        <w:rPr>
          <w:rFonts w:ascii="Cambria" w:hAnsi="Cambria"/>
          <w:sz w:val="40"/>
          <w:szCs w:val="40"/>
          <w:lang w:val="en-GB"/>
        </w:rPr>
        <w:t xml:space="preserve"> have multiple humps, and their secure toler</w:t>
      </w:r>
      <w:r w:rsidR="000655AF" w:rsidRPr="007A1A0D">
        <w:rPr>
          <w:rFonts w:ascii="Cambria" w:hAnsi="Cambria"/>
          <w:sz w:val="40"/>
          <w:szCs w:val="40"/>
          <w:lang w:val="en-GB"/>
        </w:rPr>
        <w:t>ance fields may</w:t>
      </w:r>
      <w:r w:rsidRPr="007A1A0D">
        <w:rPr>
          <w:rFonts w:ascii="Cambria" w:hAnsi="Cambria"/>
          <w:sz w:val="40"/>
          <w:szCs w:val="40"/>
          <w:lang w:val="en-GB"/>
        </w:rPr>
        <w:t xml:space="preserve"> coincide and overlap. However, </w:t>
      </w:r>
      <w:r w:rsidR="000655AF" w:rsidRPr="007A1A0D">
        <w:rPr>
          <w:rFonts w:ascii="Cambria" w:hAnsi="Cambria"/>
          <w:sz w:val="40"/>
          <w:szCs w:val="40"/>
          <w:lang w:val="en-GB"/>
        </w:rPr>
        <w:t xml:space="preserve">such </w:t>
      </w:r>
      <w:r w:rsidRPr="007A1A0D">
        <w:rPr>
          <w:rFonts w:ascii="Cambria" w:hAnsi="Cambria"/>
          <w:sz w:val="40"/>
          <w:szCs w:val="40"/>
          <w:lang w:val="en-GB"/>
        </w:rPr>
        <w:t>interaction between societies will be discussed in detail later</w:t>
      </w:r>
      <w:r w:rsidR="00BC3384" w:rsidRPr="007A1A0D">
        <w:rPr>
          <w:rFonts w:ascii="Cambria" w:hAnsi="Cambria"/>
          <w:sz w:val="40"/>
          <w:szCs w:val="40"/>
          <w:lang w:val="en-GB"/>
        </w:rPr>
        <w:t xml:space="preserve"> (</w:t>
      </w:r>
      <w:r w:rsidR="00C04D8F">
        <w:rPr>
          <w:rFonts w:ascii="Cambria" w:hAnsi="Cambria"/>
          <w:sz w:val="40"/>
          <w:szCs w:val="40"/>
          <w:lang w:val="en-GB"/>
        </w:rPr>
        <w:t xml:space="preserve">see </w:t>
      </w:r>
      <w:r w:rsidR="00BC3384" w:rsidRPr="007A1A0D">
        <w:rPr>
          <w:rFonts w:ascii="Cambria" w:hAnsi="Cambria"/>
          <w:sz w:val="40"/>
          <w:szCs w:val="40"/>
          <w:lang w:val="en-GB"/>
        </w:rPr>
        <w:t xml:space="preserve">Figure </w:t>
      </w:r>
      <w:r w:rsidR="00E95F7C">
        <w:rPr>
          <w:rFonts w:ascii="Cambria" w:hAnsi="Cambria"/>
          <w:sz w:val="40"/>
          <w:szCs w:val="40"/>
          <w:lang w:val="en-GB"/>
        </w:rPr>
        <w:t>9</w:t>
      </w:r>
      <w:r w:rsidR="00C04D8F">
        <w:rPr>
          <w:rFonts w:ascii="Cambria" w:hAnsi="Cambria"/>
          <w:sz w:val="40"/>
          <w:szCs w:val="40"/>
          <w:lang w:val="en-GB"/>
        </w:rPr>
        <w:t xml:space="preserve"> with 3 societies as an example</w:t>
      </w:r>
      <w:r w:rsidR="00BC3384" w:rsidRPr="007A1A0D">
        <w:rPr>
          <w:rFonts w:ascii="Cambria" w:hAnsi="Cambria"/>
          <w:sz w:val="40"/>
          <w:szCs w:val="40"/>
          <w:lang w:val="en-GB"/>
        </w:rPr>
        <w:t>)</w:t>
      </w:r>
      <w:r w:rsidRPr="007A1A0D">
        <w:rPr>
          <w:rFonts w:ascii="Cambria" w:hAnsi="Cambria"/>
          <w:sz w:val="40"/>
          <w:szCs w:val="40"/>
          <w:lang w:val="en-GB"/>
        </w:rPr>
        <w:t>.</w:t>
      </w:r>
      <w:r w:rsidR="000655AF" w:rsidRPr="007A1A0D">
        <w:rPr>
          <w:rFonts w:ascii="Cambria" w:hAnsi="Cambria"/>
          <w:sz w:val="40"/>
          <w:szCs w:val="40"/>
          <w:lang w:val="en-GB"/>
        </w:rPr>
        <w:t xml:space="preserve"> </w:t>
      </w:r>
    </w:p>
    <w:p w14:paraId="06BDA0CD" w14:textId="3CFDB579" w:rsidR="00BE0850" w:rsidRPr="007A1A0D" w:rsidRDefault="006D063A" w:rsidP="00066DE3">
      <w:pPr>
        <w:pStyle w:val="Default"/>
        <w:tabs>
          <w:tab w:val="left" w:pos="851"/>
        </w:tabs>
        <w:spacing w:after="240" w:line="360" w:lineRule="auto"/>
        <w:jc w:val="center"/>
        <w:rPr>
          <w:rFonts w:ascii="Cambria" w:hAnsi="Cambria"/>
          <w:sz w:val="40"/>
          <w:szCs w:val="40"/>
          <w:lang w:val="en-GB"/>
        </w:rPr>
        <w:sectPr w:rsidR="00BE0850" w:rsidRPr="007A1A0D" w:rsidSect="00066DE3">
          <w:pgSz w:w="16838" w:h="11906" w:orient="landscape"/>
          <w:pgMar w:top="1155" w:right="1134" w:bottom="851" w:left="1134" w:header="709" w:footer="709" w:gutter="0"/>
          <w:cols w:space="708"/>
          <w:docGrid w:linePitch="360"/>
        </w:sectPr>
      </w:pPr>
      <w:r>
        <w:rPr>
          <w:rFonts w:ascii="Cambria" w:hAnsi="Cambria"/>
          <w:noProof/>
          <w:sz w:val="40"/>
          <w:szCs w:val="40"/>
          <w:lang w:val="en-US"/>
        </w:rPr>
        <w:lastRenderedPageBreak/>
        <w:drawing>
          <wp:inline distT="0" distB="0" distL="0" distR="0" wp14:anchorId="016DFB37" wp14:editId="0C4B3A06">
            <wp:extent cx="8102600" cy="628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9.jpg"/>
                    <pic:cNvPicPr/>
                  </pic:nvPicPr>
                  <pic:blipFill>
                    <a:blip r:embed="rId22"/>
                    <a:stretch>
                      <a:fillRect/>
                    </a:stretch>
                  </pic:blipFill>
                  <pic:spPr>
                    <a:xfrm>
                      <a:off x="0" y="0"/>
                      <a:ext cx="8102600" cy="6286500"/>
                    </a:xfrm>
                    <a:prstGeom prst="rect">
                      <a:avLst/>
                    </a:prstGeom>
                  </pic:spPr>
                </pic:pic>
              </a:graphicData>
            </a:graphic>
          </wp:inline>
        </w:drawing>
      </w:r>
    </w:p>
    <w:p w14:paraId="33CE8B80" w14:textId="2E06AFA1" w:rsidR="00BE0850" w:rsidRPr="007A1A0D" w:rsidRDefault="00BE0850" w:rsidP="005D0143">
      <w:pPr>
        <w:pStyle w:val="Default"/>
        <w:tabs>
          <w:tab w:val="left" w:pos="851"/>
        </w:tabs>
        <w:spacing w:after="240" w:line="312" w:lineRule="auto"/>
        <w:jc w:val="both"/>
        <w:rPr>
          <w:rFonts w:ascii="Cambria" w:hAnsi="Cambria"/>
          <w:sz w:val="40"/>
          <w:szCs w:val="40"/>
          <w:lang w:val="en-GB"/>
        </w:rPr>
      </w:pPr>
      <w:r w:rsidRPr="007A1A0D">
        <w:rPr>
          <w:rFonts w:ascii="Cambria" w:hAnsi="Cambria"/>
          <w:sz w:val="40"/>
          <w:szCs w:val="40"/>
          <w:lang w:val="en-GB"/>
        </w:rPr>
        <w:lastRenderedPageBreak/>
        <w:tab/>
        <w:t xml:space="preserve">Now is the time to ask an obvious question: what could be the purpose of all these theoretical exercises with a hint of self-deprecation? What is the purpose of building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a</w:t>
      </w:r>
      <w:r w:rsidR="000655AF" w:rsidRPr="007A1A0D">
        <w:rPr>
          <w:rFonts w:ascii="Cambria" w:hAnsi="Cambria"/>
          <w:sz w:val="40"/>
          <w:szCs w:val="40"/>
          <w:lang w:val="en-GB"/>
        </w:rPr>
        <w:t xml:space="preserve">nd seeking for </w:t>
      </w:r>
      <w:r w:rsidR="0032073B" w:rsidRPr="00BE63BB">
        <w:rPr>
          <w:rFonts w:ascii="Cambria" w:hAnsi="Cambria"/>
          <w:sz w:val="40"/>
          <w:szCs w:val="40"/>
          <w:lang w:val="en-GB"/>
        </w:rPr>
        <w:t xml:space="preserve">a combination of </w:t>
      </w:r>
      <w:r w:rsidRPr="007A1A0D">
        <w:rPr>
          <w:rFonts w:ascii="Cambria" w:hAnsi="Cambria"/>
          <w:sz w:val="40"/>
          <w:szCs w:val="40"/>
          <w:lang w:val="en-GB"/>
        </w:rPr>
        <w:t xml:space="preserve">responsible policies? Or, can we really convince religious radicals or neo-Nazis or the far </w:t>
      </w:r>
      <w:r w:rsidR="00AA667F" w:rsidRPr="007A1A0D">
        <w:rPr>
          <w:rFonts w:ascii="Cambria" w:hAnsi="Cambria"/>
          <w:sz w:val="40"/>
          <w:szCs w:val="40"/>
          <w:lang w:val="en-GB"/>
        </w:rPr>
        <w:t>left to change their mind</w:t>
      </w:r>
      <w:r w:rsidRPr="007A1A0D">
        <w:rPr>
          <w:rFonts w:ascii="Cambria" w:hAnsi="Cambria"/>
          <w:sz w:val="40"/>
          <w:szCs w:val="40"/>
          <w:lang w:val="en-GB"/>
        </w:rPr>
        <w:t>? Can we stop populists from intentionally co</w:t>
      </w:r>
      <w:r w:rsidR="00742784" w:rsidRPr="007A1A0D">
        <w:rPr>
          <w:rFonts w:ascii="Cambria" w:hAnsi="Cambria"/>
          <w:sz w:val="40"/>
          <w:szCs w:val="40"/>
          <w:lang w:val="en-GB"/>
        </w:rPr>
        <w:t xml:space="preserve">nverting the naïve to </w:t>
      </w:r>
      <w:r w:rsidR="00742784" w:rsidRPr="007A1A0D">
        <w:rPr>
          <w:rFonts w:ascii="Cambria" w:hAnsi="Cambria"/>
          <w:b/>
          <w:sz w:val="40"/>
          <w:szCs w:val="40"/>
          <w:lang w:val="en-GB"/>
        </w:rPr>
        <w:t>extremism</w:t>
      </w:r>
      <w:r w:rsidRPr="007A1A0D">
        <w:rPr>
          <w:rFonts w:ascii="Cambria" w:hAnsi="Cambria"/>
          <w:sz w:val="40"/>
          <w:szCs w:val="40"/>
          <w:lang w:val="en-GB"/>
        </w:rPr>
        <w:t xml:space="preserve">? </w:t>
      </w:r>
    </w:p>
    <w:p w14:paraId="15CA7BBA" w14:textId="58E412B4" w:rsidR="00BE0850" w:rsidRPr="007A1A0D" w:rsidRDefault="005D0143" w:rsidP="005D0143">
      <w:pPr>
        <w:pStyle w:val="Default"/>
        <w:tabs>
          <w:tab w:val="left" w:pos="851"/>
        </w:tabs>
        <w:spacing w:after="240" w:line="312" w:lineRule="auto"/>
        <w:jc w:val="both"/>
        <w:rPr>
          <w:rFonts w:ascii="Cambria" w:hAnsi="Cambria"/>
          <w:sz w:val="40"/>
          <w:szCs w:val="40"/>
          <w:lang w:val="en-GB"/>
        </w:rPr>
      </w:pPr>
      <w:r w:rsidRPr="007A1A0D">
        <w:rPr>
          <w:rFonts w:ascii="Cambria" w:hAnsi="Cambria"/>
          <w:sz w:val="40"/>
          <w:szCs w:val="40"/>
          <w:lang w:val="en-GB"/>
        </w:rPr>
        <w:tab/>
        <w:t>No.</w:t>
      </w:r>
    </w:p>
    <w:p w14:paraId="13F95A53" w14:textId="0711B0EA" w:rsidR="00BE0850" w:rsidRPr="007A1A0D" w:rsidRDefault="00BE0850" w:rsidP="005D0143">
      <w:pPr>
        <w:pStyle w:val="Default"/>
        <w:tabs>
          <w:tab w:val="left" w:pos="851"/>
        </w:tabs>
        <w:spacing w:after="240" w:line="312" w:lineRule="auto"/>
        <w:jc w:val="both"/>
        <w:rPr>
          <w:rFonts w:ascii="Cambria" w:hAnsi="Cambria"/>
          <w:sz w:val="40"/>
          <w:szCs w:val="40"/>
          <w:lang w:val="en-GB"/>
        </w:rPr>
      </w:pPr>
      <w:r w:rsidRPr="007A1A0D">
        <w:rPr>
          <w:rFonts w:ascii="Cambria" w:hAnsi="Cambria"/>
          <w:sz w:val="40"/>
          <w:szCs w:val="40"/>
          <w:lang w:val="en-GB"/>
        </w:rPr>
        <w:tab/>
        <w:t xml:space="preserve">We </w:t>
      </w:r>
      <w:r w:rsidR="00AA667F" w:rsidRPr="007A1A0D">
        <w:rPr>
          <w:rFonts w:ascii="Cambria" w:hAnsi="Cambria"/>
          <w:sz w:val="40"/>
          <w:szCs w:val="40"/>
          <w:lang w:val="en-GB"/>
        </w:rPr>
        <w:t>do not believe in utopia. However,</w:t>
      </w:r>
      <w:r w:rsidRPr="007A1A0D">
        <w:rPr>
          <w:rFonts w:ascii="Cambria" w:hAnsi="Cambria"/>
          <w:sz w:val="40"/>
          <w:szCs w:val="40"/>
          <w:lang w:val="en-GB"/>
        </w:rPr>
        <w:t xml:space="preserve"> we </w:t>
      </w:r>
      <w:r w:rsidR="00AA667F" w:rsidRPr="007A1A0D">
        <w:rPr>
          <w:rFonts w:ascii="Cambria" w:hAnsi="Cambria"/>
          <w:sz w:val="40"/>
          <w:szCs w:val="40"/>
          <w:lang w:val="en-GB"/>
        </w:rPr>
        <w:t xml:space="preserve">can </w:t>
      </w:r>
      <w:r w:rsidRPr="007A1A0D">
        <w:rPr>
          <w:rFonts w:ascii="Cambria" w:hAnsi="Cambria"/>
          <w:sz w:val="40"/>
          <w:szCs w:val="40"/>
          <w:lang w:val="en-GB"/>
        </w:rPr>
        <w:t>clearly respon</w:t>
      </w:r>
      <w:r w:rsidR="00AA667F" w:rsidRPr="007A1A0D">
        <w:rPr>
          <w:rFonts w:ascii="Cambria" w:hAnsi="Cambria"/>
          <w:sz w:val="40"/>
          <w:szCs w:val="40"/>
          <w:lang w:val="en-GB"/>
        </w:rPr>
        <w:t xml:space="preserve">d to the main challenges of </w:t>
      </w:r>
      <w:r w:rsidRPr="007A1A0D">
        <w:rPr>
          <w:rFonts w:ascii="Cambria" w:hAnsi="Cambria"/>
          <w:sz w:val="40"/>
          <w:szCs w:val="40"/>
          <w:lang w:val="en-GB"/>
        </w:rPr>
        <w:t xml:space="preserve">changing </w:t>
      </w:r>
      <w:r w:rsidR="00AA667F" w:rsidRPr="007A1A0D">
        <w:rPr>
          <w:rFonts w:ascii="Cambria" w:hAnsi="Cambria"/>
          <w:sz w:val="40"/>
          <w:szCs w:val="40"/>
          <w:lang w:val="en-GB"/>
        </w:rPr>
        <w:t>normalcy</w:t>
      </w:r>
      <w:r w:rsidRPr="007A1A0D">
        <w:rPr>
          <w:rFonts w:ascii="Cambria" w:hAnsi="Cambria"/>
          <w:sz w:val="40"/>
          <w:szCs w:val="40"/>
          <w:lang w:val="en-GB"/>
        </w:rPr>
        <w:t xml:space="preserve">, we can </w:t>
      </w:r>
      <w:r w:rsidRPr="007A1A0D">
        <w:rPr>
          <w:rFonts w:ascii="Cambria" w:hAnsi="Cambria"/>
          <w:b/>
          <w:sz w:val="40"/>
          <w:szCs w:val="40"/>
          <w:lang w:val="en-GB"/>
        </w:rPr>
        <w:t>consolidate</w:t>
      </w:r>
      <w:r w:rsidR="00AA667F" w:rsidRPr="007A1A0D">
        <w:rPr>
          <w:rFonts w:ascii="Cambria" w:hAnsi="Cambria"/>
          <w:sz w:val="40"/>
          <w:szCs w:val="40"/>
          <w:lang w:val="en-GB"/>
        </w:rPr>
        <w:t xml:space="preserve"> </w:t>
      </w:r>
      <w:r w:rsidRPr="007A1A0D">
        <w:rPr>
          <w:rFonts w:ascii="Cambria" w:hAnsi="Cambria"/>
          <w:sz w:val="40"/>
          <w:szCs w:val="40"/>
          <w:lang w:val="en-GB"/>
        </w:rPr>
        <w:t xml:space="preserve">new electorate </w:t>
      </w:r>
      <w:r w:rsidRPr="007A1A0D">
        <w:rPr>
          <w:rFonts w:ascii="Cambria" w:hAnsi="Cambria"/>
          <w:b/>
          <w:sz w:val="40"/>
          <w:szCs w:val="40"/>
          <w:lang w:val="en-GB"/>
        </w:rPr>
        <w:t>around</w:t>
      </w:r>
      <w:r w:rsidRPr="007A1A0D">
        <w:rPr>
          <w:rFonts w:ascii="Cambria" w:hAnsi="Cambria"/>
          <w:sz w:val="40"/>
          <w:szCs w:val="40"/>
          <w:lang w:val="en-GB"/>
        </w:rPr>
        <w:t xml:space="preserve"> progressive leaders and responsible policies, </w:t>
      </w:r>
      <w:r w:rsidR="008F25E4" w:rsidRPr="007A1A0D">
        <w:rPr>
          <w:rFonts w:ascii="Cambria" w:hAnsi="Cambria"/>
          <w:sz w:val="40"/>
          <w:szCs w:val="40"/>
          <w:lang w:val="en-GB"/>
        </w:rPr>
        <w:t xml:space="preserve">under the umbrella of </w:t>
      </w:r>
      <w:r w:rsidR="008F25E4" w:rsidRPr="007A1A0D">
        <w:rPr>
          <w:rFonts w:ascii="Cambria" w:hAnsi="Cambria"/>
          <w:b/>
          <w:sz w:val="40"/>
          <w:szCs w:val="40"/>
          <w:lang w:val="en-GB"/>
        </w:rPr>
        <w:t>a renewed</w:t>
      </w:r>
      <w:r w:rsidRPr="007A1A0D">
        <w:rPr>
          <w:rFonts w:ascii="Cambria" w:hAnsi="Cambria"/>
          <w:b/>
          <w:sz w:val="40"/>
          <w:szCs w:val="40"/>
          <w:lang w:val="en-GB"/>
        </w:rPr>
        <w:t xml:space="preserve"> </w:t>
      </w:r>
      <w:r w:rsidRPr="007A1A0D">
        <w:rPr>
          <w:rFonts w:ascii="Cambria" w:hAnsi="Cambria"/>
          <w:b/>
          <w:sz w:val="40"/>
          <w:szCs w:val="40"/>
          <w:u w:val="single"/>
          <w:lang w:val="en-GB"/>
        </w:rPr>
        <w:t>Political Centre</w:t>
      </w:r>
      <w:r w:rsidRPr="007A1A0D">
        <w:rPr>
          <w:rFonts w:ascii="Cambria" w:hAnsi="Cambria"/>
          <w:b/>
          <w:sz w:val="40"/>
          <w:szCs w:val="40"/>
          <w:lang w:val="en-GB"/>
        </w:rPr>
        <w:t>.</w:t>
      </w:r>
      <w:r w:rsidRPr="007A1A0D">
        <w:rPr>
          <w:rFonts w:ascii="Cambria" w:hAnsi="Cambria"/>
          <w:sz w:val="40"/>
          <w:szCs w:val="40"/>
          <w:lang w:val="en-GB"/>
        </w:rPr>
        <w:t xml:space="preserve"> We cannot re-educate our opponents, but we can defeat them by convincing our allies. The ideology of Secure Tolerance is the basis for this conviction.</w:t>
      </w:r>
    </w:p>
    <w:p w14:paraId="59BF2199" w14:textId="40C1E072" w:rsidR="005D0143" w:rsidRPr="007A1A0D" w:rsidRDefault="00BE0850" w:rsidP="005D0143">
      <w:pPr>
        <w:pStyle w:val="Default"/>
        <w:tabs>
          <w:tab w:val="left" w:pos="851"/>
        </w:tabs>
        <w:spacing w:after="240" w:line="312" w:lineRule="auto"/>
        <w:jc w:val="both"/>
        <w:rPr>
          <w:rFonts w:ascii="Cambria" w:hAnsi="Cambria"/>
          <w:sz w:val="40"/>
          <w:szCs w:val="40"/>
          <w:lang w:val="en-GB"/>
        </w:rPr>
        <w:sectPr w:rsidR="005D0143" w:rsidRPr="007A1A0D" w:rsidSect="00200198">
          <w:pgSz w:w="11906" w:h="16838"/>
          <w:pgMar w:top="1134" w:right="850" w:bottom="1134" w:left="1701" w:header="708" w:footer="708" w:gutter="0"/>
          <w:cols w:space="708"/>
          <w:docGrid w:linePitch="360"/>
        </w:sectPr>
      </w:pPr>
      <w:r w:rsidRPr="007A1A0D">
        <w:rPr>
          <w:rFonts w:ascii="Cambria" w:hAnsi="Cambria"/>
          <w:sz w:val="40"/>
          <w:szCs w:val="40"/>
          <w:lang w:val="en-GB"/>
        </w:rPr>
        <w:tab/>
        <w:t xml:space="preserve">The author fully shares the position of John </w:t>
      </w:r>
      <w:proofErr w:type="spellStart"/>
      <w:r w:rsidRPr="007A1A0D">
        <w:rPr>
          <w:rFonts w:ascii="Cambria" w:hAnsi="Cambria"/>
          <w:sz w:val="40"/>
          <w:szCs w:val="40"/>
          <w:lang w:val="en-GB"/>
        </w:rPr>
        <w:t>Gray</w:t>
      </w:r>
      <w:proofErr w:type="spellEnd"/>
      <w:r w:rsidR="006A13E8" w:rsidRPr="007A1A0D">
        <w:rPr>
          <w:rFonts w:ascii="Cambria" w:hAnsi="Cambria"/>
          <w:sz w:val="40"/>
          <w:szCs w:val="40"/>
          <w:vertAlign w:val="superscript"/>
          <w:lang w:val="en-GB"/>
        </w:rPr>
        <w:footnoteReference w:id="5"/>
      </w:r>
      <w:r w:rsidR="006A13E8" w:rsidRPr="007A1A0D">
        <w:rPr>
          <w:rFonts w:ascii="Cambria" w:hAnsi="Cambria"/>
          <w:sz w:val="40"/>
          <w:szCs w:val="40"/>
          <w:lang w:val="en-GB"/>
        </w:rPr>
        <w:t>,</w:t>
      </w:r>
      <w:r w:rsidR="007D323B" w:rsidRPr="007A1A0D">
        <w:rPr>
          <w:rFonts w:ascii="Cambria" w:hAnsi="Cambria"/>
          <w:sz w:val="40"/>
          <w:szCs w:val="40"/>
          <w:lang w:val="en-GB"/>
        </w:rPr>
        <w:t xml:space="preserve"> </w:t>
      </w:r>
      <w:r w:rsidRPr="007A1A0D">
        <w:rPr>
          <w:rFonts w:ascii="Cambria" w:hAnsi="Cambria"/>
          <w:sz w:val="40"/>
          <w:szCs w:val="40"/>
          <w:lang w:val="en-GB"/>
        </w:rPr>
        <w:t xml:space="preserve">who believes that moral values, unlike intellectual values, are poorly inherited. Even </w:t>
      </w:r>
      <w:r w:rsidR="00AA667F" w:rsidRPr="007A1A0D">
        <w:rPr>
          <w:rFonts w:ascii="Cambria" w:hAnsi="Cambria"/>
          <w:sz w:val="40"/>
          <w:szCs w:val="40"/>
          <w:lang w:val="en-GB"/>
        </w:rPr>
        <w:t xml:space="preserve">the most </w:t>
      </w:r>
      <w:r w:rsidRPr="007A1A0D">
        <w:rPr>
          <w:rFonts w:ascii="Cambria" w:hAnsi="Cambria"/>
          <w:sz w:val="40"/>
          <w:szCs w:val="40"/>
          <w:lang w:val="en-GB"/>
        </w:rPr>
        <w:t xml:space="preserve">vital history lessons remain </w:t>
      </w:r>
      <w:r w:rsidR="00AA667F" w:rsidRPr="007A1A0D">
        <w:rPr>
          <w:rFonts w:ascii="Cambria" w:hAnsi="Cambria"/>
          <w:sz w:val="40"/>
          <w:szCs w:val="40"/>
          <w:lang w:val="en-US"/>
        </w:rPr>
        <w:t>ignored and hidden</w:t>
      </w:r>
      <w:r w:rsidR="00AA667F" w:rsidRPr="007A1A0D">
        <w:rPr>
          <w:rFonts w:ascii="Cambria" w:hAnsi="Cambria"/>
          <w:sz w:val="40"/>
          <w:szCs w:val="40"/>
          <w:lang w:val="en-GB"/>
        </w:rPr>
        <w:t xml:space="preserve"> in traditional </w:t>
      </w:r>
      <w:r w:rsidR="00AA667F" w:rsidRPr="007A1A0D">
        <w:rPr>
          <w:rFonts w:ascii="Cambria" w:hAnsi="Cambria"/>
          <w:sz w:val="40"/>
          <w:szCs w:val="40"/>
          <w:lang w:val="en-GB"/>
        </w:rPr>
        <w:lastRenderedPageBreak/>
        <w:t>media</w:t>
      </w:r>
      <w:r w:rsidR="0032073B" w:rsidRPr="00E95F7C">
        <w:rPr>
          <w:rFonts w:ascii="Cambria" w:hAnsi="Cambria"/>
          <w:sz w:val="40"/>
          <w:szCs w:val="40"/>
          <w:lang w:val="en-GB"/>
        </w:rPr>
        <w:t>,</w:t>
      </w:r>
      <w:r w:rsidR="0032073B" w:rsidRPr="0032073B">
        <w:rPr>
          <w:rFonts w:ascii="Cambria" w:hAnsi="Cambria"/>
          <w:sz w:val="40"/>
          <w:szCs w:val="40"/>
          <w:lang w:val="en-GB"/>
        </w:rPr>
        <w:t xml:space="preserve"> </w:t>
      </w:r>
      <w:r w:rsidR="0032073B" w:rsidRPr="00BE63BB">
        <w:rPr>
          <w:rFonts w:ascii="Cambria" w:hAnsi="Cambria"/>
          <w:sz w:val="40"/>
          <w:szCs w:val="40"/>
          <w:lang w:val="en-GB"/>
        </w:rPr>
        <w:t>even the most advanced ones</w:t>
      </w:r>
      <w:r w:rsidR="00AA667F" w:rsidRPr="007A1A0D">
        <w:rPr>
          <w:rFonts w:ascii="Cambria" w:hAnsi="Cambria"/>
          <w:sz w:val="40"/>
          <w:szCs w:val="40"/>
          <w:lang w:val="en-GB"/>
        </w:rPr>
        <w:t>.</w:t>
      </w:r>
      <w:r w:rsidRPr="007A1A0D">
        <w:rPr>
          <w:rFonts w:ascii="Cambria" w:hAnsi="Cambria"/>
          <w:sz w:val="40"/>
          <w:szCs w:val="40"/>
          <w:lang w:val="en-GB"/>
        </w:rPr>
        <w:t xml:space="preserve"> Without moral education on the consequences of our actions (or inactions), a society will always spiral down into new crise</w:t>
      </w:r>
      <w:r w:rsidR="008F25E4" w:rsidRPr="007A1A0D">
        <w:rPr>
          <w:rFonts w:ascii="Cambria" w:hAnsi="Cambria"/>
          <w:sz w:val="40"/>
          <w:szCs w:val="40"/>
          <w:lang w:val="en-GB"/>
        </w:rPr>
        <w:t xml:space="preserve">s of </w:t>
      </w:r>
      <w:r w:rsidR="006C3222" w:rsidRPr="007A1A0D">
        <w:rPr>
          <w:rFonts w:ascii="Cambria" w:hAnsi="Cambria"/>
          <w:b/>
          <w:sz w:val="40"/>
          <w:szCs w:val="40"/>
          <w:lang w:val="en-GB"/>
        </w:rPr>
        <w:t xml:space="preserve">anarchy, </w:t>
      </w:r>
      <w:r w:rsidR="008F25E4" w:rsidRPr="007A1A0D">
        <w:rPr>
          <w:rFonts w:ascii="Cambria" w:hAnsi="Cambria"/>
          <w:b/>
          <w:sz w:val="40"/>
          <w:szCs w:val="40"/>
          <w:lang w:val="en-GB"/>
        </w:rPr>
        <w:t>dictatorship and</w:t>
      </w:r>
      <w:r w:rsidR="008F25E4" w:rsidRPr="007A1A0D">
        <w:rPr>
          <w:rFonts w:ascii="Cambria" w:hAnsi="Cambria"/>
          <w:sz w:val="40"/>
          <w:szCs w:val="40"/>
          <w:lang w:val="en-GB"/>
        </w:rPr>
        <w:t xml:space="preserve"> </w:t>
      </w:r>
      <w:r w:rsidR="008F25E4" w:rsidRPr="007A1A0D">
        <w:rPr>
          <w:rFonts w:ascii="Cambria" w:hAnsi="Cambria"/>
          <w:b/>
          <w:sz w:val="40"/>
          <w:szCs w:val="40"/>
          <w:lang w:val="en-GB"/>
        </w:rPr>
        <w:t>extremism</w:t>
      </w:r>
      <w:r w:rsidRPr="007A1A0D">
        <w:rPr>
          <w:rFonts w:ascii="Cambria" w:hAnsi="Cambria"/>
          <w:sz w:val="40"/>
          <w:szCs w:val="40"/>
          <w:lang w:val="en-GB"/>
        </w:rPr>
        <w:t xml:space="preserve"> (Fig</w:t>
      </w:r>
      <w:r w:rsidR="00027960" w:rsidRPr="007A1A0D">
        <w:rPr>
          <w:rFonts w:ascii="Cambria" w:hAnsi="Cambria"/>
          <w:sz w:val="40"/>
          <w:szCs w:val="40"/>
          <w:lang w:val="en-GB"/>
        </w:rPr>
        <w:t>ure</w:t>
      </w:r>
      <w:r w:rsidRPr="007A1A0D">
        <w:rPr>
          <w:rFonts w:ascii="Cambria" w:hAnsi="Cambria"/>
          <w:sz w:val="40"/>
          <w:szCs w:val="40"/>
          <w:lang w:val="en-GB"/>
        </w:rPr>
        <w:t xml:space="preserve"> </w:t>
      </w:r>
      <w:r w:rsidR="006D063A" w:rsidRPr="006D063A">
        <w:rPr>
          <w:rFonts w:ascii="Cambria" w:hAnsi="Cambria"/>
          <w:sz w:val="40"/>
          <w:szCs w:val="40"/>
          <w:lang w:val="en-GB"/>
        </w:rPr>
        <w:t>10</w:t>
      </w:r>
      <w:r w:rsidR="00DC6F59" w:rsidRPr="007A1A0D">
        <w:rPr>
          <w:rFonts w:ascii="Cambria" w:hAnsi="Cambria"/>
          <w:sz w:val="40"/>
          <w:szCs w:val="40"/>
          <w:lang w:val="en-GB"/>
        </w:rPr>
        <w:t>)</w:t>
      </w:r>
      <w:r w:rsidR="005D0143" w:rsidRPr="007A1A0D">
        <w:rPr>
          <w:rFonts w:ascii="Cambria" w:hAnsi="Cambria"/>
          <w:sz w:val="40"/>
          <w:szCs w:val="40"/>
          <w:lang w:val="en-GB"/>
        </w:rPr>
        <w:t>.</w:t>
      </w:r>
    </w:p>
    <w:p w14:paraId="21F9C4BB" w14:textId="212AF1FA" w:rsidR="00FF7055" w:rsidRPr="007A1A0D" w:rsidRDefault="006D063A" w:rsidP="00066DE3">
      <w:pPr>
        <w:pStyle w:val="Default"/>
        <w:tabs>
          <w:tab w:val="left" w:pos="851"/>
        </w:tabs>
        <w:spacing w:after="240" w:line="360" w:lineRule="auto"/>
        <w:jc w:val="center"/>
        <w:rPr>
          <w:rFonts w:ascii="Cambria" w:hAnsi="Cambria"/>
          <w:sz w:val="40"/>
          <w:szCs w:val="40"/>
          <w:lang w:val="en-GB"/>
        </w:rPr>
      </w:pPr>
      <w:r>
        <w:rPr>
          <w:rFonts w:ascii="Cambria" w:hAnsi="Cambria"/>
          <w:noProof/>
          <w:sz w:val="40"/>
          <w:szCs w:val="40"/>
          <w:lang w:val="en-US"/>
        </w:rPr>
        <w:lastRenderedPageBreak/>
        <w:drawing>
          <wp:inline distT="0" distB="0" distL="0" distR="0" wp14:anchorId="3DA5B68C" wp14:editId="05F19D44">
            <wp:extent cx="7887970" cy="6120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10.jpg"/>
                    <pic:cNvPicPr/>
                  </pic:nvPicPr>
                  <pic:blipFill>
                    <a:blip r:embed="rId23"/>
                    <a:stretch>
                      <a:fillRect/>
                    </a:stretch>
                  </pic:blipFill>
                  <pic:spPr>
                    <a:xfrm>
                      <a:off x="0" y="0"/>
                      <a:ext cx="7887970" cy="6120130"/>
                    </a:xfrm>
                    <a:prstGeom prst="rect">
                      <a:avLst/>
                    </a:prstGeom>
                  </pic:spPr>
                </pic:pic>
              </a:graphicData>
            </a:graphic>
          </wp:inline>
        </w:drawing>
      </w:r>
    </w:p>
    <w:p w14:paraId="0376A20E" w14:textId="5FF47C29" w:rsidR="00BE0850" w:rsidRPr="007A1A0D" w:rsidRDefault="005754D4" w:rsidP="00066DE3">
      <w:pPr>
        <w:pStyle w:val="Default"/>
        <w:tabs>
          <w:tab w:val="left" w:pos="851"/>
        </w:tabs>
        <w:spacing w:after="240" w:line="360" w:lineRule="auto"/>
        <w:jc w:val="center"/>
        <w:rPr>
          <w:rFonts w:ascii="Cambria" w:hAnsi="Cambria"/>
          <w:sz w:val="40"/>
          <w:szCs w:val="40"/>
          <w:lang w:val="en-GB"/>
        </w:rPr>
        <w:sectPr w:rsidR="00BE0850" w:rsidRPr="007A1A0D" w:rsidSect="00200198">
          <w:pgSz w:w="16838" w:h="11906" w:orient="landscape"/>
          <w:pgMar w:top="567" w:right="1134" w:bottom="1701" w:left="1134" w:header="709" w:footer="709" w:gutter="0"/>
          <w:cols w:space="708"/>
          <w:titlePg/>
          <w:docGrid w:linePitch="360"/>
        </w:sectPr>
      </w:pPr>
      <w:r>
        <w:rPr>
          <w:rFonts w:ascii="Cambria" w:hAnsi="Cambria"/>
          <w:noProof/>
          <w:sz w:val="40"/>
          <w:szCs w:val="40"/>
          <w:lang w:val="en-US"/>
        </w:rPr>
        <w:lastRenderedPageBreak/>
        <w:drawing>
          <wp:inline distT="0" distB="0" distL="0" distR="0" wp14:anchorId="2046C432" wp14:editId="501C123D">
            <wp:extent cx="7960995" cy="612013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1e.jpg"/>
                    <pic:cNvPicPr/>
                  </pic:nvPicPr>
                  <pic:blipFill>
                    <a:blip r:embed="rId24"/>
                    <a:stretch>
                      <a:fillRect/>
                    </a:stretch>
                  </pic:blipFill>
                  <pic:spPr>
                    <a:xfrm>
                      <a:off x="0" y="0"/>
                      <a:ext cx="7960995" cy="6120130"/>
                    </a:xfrm>
                    <a:prstGeom prst="rect">
                      <a:avLst/>
                    </a:prstGeom>
                  </pic:spPr>
                </pic:pic>
              </a:graphicData>
            </a:graphic>
          </wp:inline>
        </w:drawing>
      </w:r>
    </w:p>
    <w:p w14:paraId="1B483028" w14:textId="12F4AB55" w:rsidR="000C6F95" w:rsidRPr="007A1A0D" w:rsidRDefault="000C6F95" w:rsidP="000C6F95">
      <w:pPr>
        <w:pStyle w:val="Default"/>
        <w:tabs>
          <w:tab w:val="left" w:pos="851"/>
        </w:tabs>
        <w:spacing w:after="240" w:line="360" w:lineRule="auto"/>
        <w:jc w:val="both"/>
        <w:rPr>
          <w:rFonts w:ascii="Cambria" w:hAnsi="Cambria"/>
          <w:sz w:val="40"/>
          <w:szCs w:val="40"/>
          <w:lang w:val="en-GB"/>
        </w:rPr>
      </w:pPr>
      <w:r w:rsidRPr="007A1A0D">
        <w:rPr>
          <w:rFonts w:ascii="Cambria" w:hAnsi="Cambria"/>
          <w:i/>
          <w:sz w:val="40"/>
          <w:szCs w:val="40"/>
          <w:lang w:val="en-GB"/>
        </w:rPr>
        <w:lastRenderedPageBreak/>
        <w:tab/>
      </w:r>
      <w:r w:rsidR="00CE2884" w:rsidRPr="007A1A0D">
        <w:rPr>
          <w:rFonts w:ascii="Cambria" w:hAnsi="Cambria"/>
          <w:sz w:val="40"/>
          <w:szCs w:val="40"/>
          <w:lang w:val="en-GB"/>
        </w:rPr>
        <w:t>Near the boundary</w:t>
      </w:r>
      <w:r w:rsidRPr="007A1A0D">
        <w:rPr>
          <w:rFonts w:ascii="Cambria" w:hAnsi="Cambria"/>
          <w:sz w:val="40"/>
          <w:szCs w:val="40"/>
          <w:lang w:val="en-GB"/>
        </w:rPr>
        <w:t xml:space="preserve"> value</w:t>
      </w:r>
      <w:r w:rsidR="00CE2884" w:rsidRPr="007A1A0D">
        <w:rPr>
          <w:rFonts w:ascii="Cambria" w:hAnsi="Cambria"/>
          <w:sz w:val="40"/>
          <w:szCs w:val="40"/>
          <w:lang w:val="en-GB"/>
        </w:rPr>
        <w:t>s</w:t>
      </w:r>
      <w:r w:rsidRPr="007A1A0D">
        <w:rPr>
          <w:rFonts w:ascii="Cambria" w:hAnsi="Cambria"/>
          <w:sz w:val="40"/>
          <w:szCs w:val="40"/>
          <w:lang w:val="en-GB"/>
        </w:rPr>
        <w:t xml:space="preserve"> of K</w:t>
      </w:r>
      <w:r w:rsidRPr="007A1A0D">
        <w:rPr>
          <w:rFonts w:ascii="Cambria" w:hAnsi="Cambria"/>
          <w:sz w:val="40"/>
          <w:szCs w:val="40"/>
          <w:vertAlign w:val="subscript"/>
          <w:lang w:val="en-GB"/>
        </w:rPr>
        <w:t>i allowed</w:t>
      </w:r>
      <w:r w:rsidRPr="007A1A0D">
        <w:rPr>
          <w:rFonts w:ascii="Cambria" w:hAnsi="Cambria"/>
          <w:sz w:val="40"/>
          <w:szCs w:val="40"/>
          <w:lang w:val="en-GB"/>
        </w:rPr>
        <w:t xml:space="preserve">, </w:t>
      </w:r>
      <w:r w:rsidR="00CE2884" w:rsidRPr="007A1A0D">
        <w:rPr>
          <w:rFonts w:ascii="Cambria" w:hAnsi="Cambria"/>
          <w:sz w:val="40"/>
          <w:szCs w:val="40"/>
          <w:lang w:val="en-GB"/>
        </w:rPr>
        <w:t xml:space="preserve">the </w:t>
      </w:r>
      <w:r w:rsidRPr="007A1A0D">
        <w:rPr>
          <w:rFonts w:ascii="Cambria" w:hAnsi="Cambria"/>
          <w:sz w:val="40"/>
          <w:szCs w:val="40"/>
          <w:lang w:val="en-GB"/>
        </w:rPr>
        <w:t>wellbeing is maintained by a strict social contract</w:t>
      </w:r>
      <w:r w:rsidR="000D25B3" w:rsidRPr="007A1A0D">
        <w:rPr>
          <w:rStyle w:val="FootnoteReference"/>
          <w:rFonts w:ascii="Cambria" w:hAnsi="Cambria"/>
          <w:sz w:val="40"/>
          <w:szCs w:val="40"/>
          <w:lang w:val="en-GB"/>
        </w:rPr>
        <w:footnoteReference w:id="6"/>
      </w:r>
      <w:r w:rsidR="00CE2884" w:rsidRPr="007A1A0D">
        <w:rPr>
          <w:rFonts w:ascii="Cambria" w:hAnsi="Cambria"/>
          <w:sz w:val="40"/>
          <w:szCs w:val="40"/>
          <w:lang w:val="en-GB"/>
        </w:rPr>
        <w:t xml:space="preserve"> consisting of legal </w:t>
      </w:r>
      <w:r w:rsidRPr="007A1A0D">
        <w:rPr>
          <w:rFonts w:ascii="Cambria" w:hAnsi="Cambria"/>
          <w:sz w:val="40"/>
          <w:szCs w:val="40"/>
          <w:lang w:val="en-GB"/>
        </w:rPr>
        <w:t xml:space="preserve">agreements and rules (laws), both </w:t>
      </w:r>
      <w:r w:rsidR="00CE2884" w:rsidRPr="007A1A0D">
        <w:rPr>
          <w:rFonts w:ascii="Cambria" w:hAnsi="Cambria"/>
          <w:sz w:val="40"/>
          <w:szCs w:val="40"/>
          <w:lang w:val="en-GB"/>
        </w:rPr>
        <w:t xml:space="preserve">on </w:t>
      </w:r>
      <w:r w:rsidRPr="007A1A0D">
        <w:rPr>
          <w:rFonts w:ascii="Cambria" w:hAnsi="Cambria"/>
          <w:sz w:val="40"/>
          <w:szCs w:val="40"/>
          <w:lang w:val="en-GB"/>
        </w:rPr>
        <w:t>national and international</w:t>
      </w:r>
      <w:r w:rsidR="00CE2884" w:rsidRPr="007A1A0D">
        <w:rPr>
          <w:rFonts w:ascii="Cambria" w:hAnsi="Cambria"/>
          <w:sz w:val="40"/>
          <w:szCs w:val="40"/>
          <w:lang w:val="en-GB"/>
        </w:rPr>
        <w:t xml:space="preserve"> level</w:t>
      </w:r>
      <w:r w:rsidRPr="007A1A0D">
        <w:rPr>
          <w:rFonts w:ascii="Cambria" w:hAnsi="Cambria"/>
          <w:sz w:val="40"/>
          <w:szCs w:val="40"/>
          <w:lang w:val="en-GB"/>
        </w:rPr>
        <w:t>.</w:t>
      </w:r>
      <w:r w:rsidR="00AA667F" w:rsidRPr="007A1A0D">
        <w:rPr>
          <w:rFonts w:ascii="Cambria" w:hAnsi="Cambria"/>
          <w:sz w:val="40"/>
          <w:szCs w:val="40"/>
          <w:lang w:val="en-GB"/>
        </w:rPr>
        <w:t xml:space="preserve"> </w:t>
      </w:r>
    </w:p>
    <w:p w14:paraId="3B6C1EA3" w14:textId="41364431" w:rsidR="000C6F95" w:rsidRPr="007A1A0D" w:rsidRDefault="000C6F95" w:rsidP="000C6F95">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Deep inside the ST field, the value of K</w:t>
      </w:r>
      <w:r w:rsidRPr="007A1A0D">
        <w:rPr>
          <w:rFonts w:ascii="Cambria" w:hAnsi="Cambria"/>
          <w:sz w:val="40"/>
          <w:szCs w:val="40"/>
          <w:vertAlign w:val="subscript"/>
          <w:lang w:val="en-GB"/>
        </w:rPr>
        <w:t>i</w:t>
      </w:r>
      <w:r w:rsidRPr="007A1A0D">
        <w:rPr>
          <w:rFonts w:ascii="Cambria" w:hAnsi="Cambria"/>
          <w:sz w:val="40"/>
          <w:szCs w:val="40"/>
          <w:lang w:val="en-GB"/>
        </w:rPr>
        <w:t xml:space="preserve"> is quite high and can be maint</w:t>
      </w:r>
      <w:r w:rsidR="00936FE6" w:rsidRPr="007A1A0D">
        <w:rPr>
          <w:rFonts w:ascii="Cambria" w:hAnsi="Cambria"/>
          <w:sz w:val="40"/>
          <w:szCs w:val="40"/>
          <w:lang w:val="en-GB"/>
        </w:rPr>
        <w:t xml:space="preserve">ained by </w:t>
      </w:r>
      <w:r w:rsidR="00CE2884" w:rsidRPr="007A1A0D">
        <w:rPr>
          <w:rFonts w:ascii="Cambria" w:hAnsi="Cambria"/>
          <w:sz w:val="40"/>
          <w:szCs w:val="40"/>
          <w:lang w:val="en-GB"/>
        </w:rPr>
        <w:t>existing national customs and traditions</w:t>
      </w:r>
      <w:r w:rsidRPr="007A1A0D">
        <w:rPr>
          <w:rFonts w:ascii="Cambria" w:hAnsi="Cambria"/>
          <w:sz w:val="40"/>
          <w:szCs w:val="40"/>
          <w:lang w:val="en-GB"/>
        </w:rPr>
        <w:t>.</w:t>
      </w:r>
    </w:p>
    <w:p w14:paraId="3DE01E38" w14:textId="5EC4A3F5" w:rsidR="000C6F95" w:rsidRPr="007A1A0D" w:rsidRDefault="000C6F95" w:rsidP="000C6F95">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Any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can be sliced into “terraces”, </w:t>
      </w:r>
      <w:r w:rsidRPr="007A1A0D">
        <w:rPr>
          <w:rFonts w:ascii="Cambria" w:hAnsi="Cambria"/>
          <w:i/>
          <w:sz w:val="40"/>
          <w:szCs w:val="40"/>
          <w:lang w:val="en-GB"/>
        </w:rPr>
        <w:t>i.e.</w:t>
      </w:r>
      <w:r w:rsidRPr="007A1A0D">
        <w:rPr>
          <w:rFonts w:ascii="Cambria" w:hAnsi="Cambria"/>
          <w:sz w:val="40"/>
          <w:szCs w:val="40"/>
          <w:lang w:val="en-GB"/>
        </w:rPr>
        <w:t xml:space="preserve"> such layers of the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surface where K</w:t>
      </w:r>
      <w:r w:rsidRPr="007A1A0D">
        <w:rPr>
          <w:rFonts w:ascii="Cambria" w:hAnsi="Cambria"/>
          <w:sz w:val="40"/>
          <w:szCs w:val="40"/>
          <w:vertAlign w:val="subscript"/>
          <w:lang w:val="en-GB"/>
        </w:rPr>
        <w:t>i</w:t>
      </w:r>
      <w:r w:rsidRPr="007A1A0D">
        <w:rPr>
          <w:rFonts w:ascii="Cambria" w:hAnsi="Cambria"/>
          <w:sz w:val="40"/>
          <w:szCs w:val="40"/>
          <w:lang w:val="en-GB"/>
        </w:rPr>
        <w:t xml:space="preserve"> remains unchanged despite changing </w:t>
      </w:r>
      <w:proofErr w:type="spellStart"/>
      <w:r w:rsidRPr="007A1A0D">
        <w:rPr>
          <w:rFonts w:ascii="Cambria" w:hAnsi="Cambria"/>
          <w:sz w:val="40"/>
          <w:szCs w:val="40"/>
          <w:lang w:val="en-GB"/>
        </w:rPr>
        <w:t>T</w:t>
      </w:r>
      <w:r w:rsidRPr="007A1A0D">
        <w:rPr>
          <w:rFonts w:ascii="Cambria" w:hAnsi="Cambria"/>
          <w:sz w:val="40"/>
          <w:szCs w:val="40"/>
          <w:vertAlign w:val="subscript"/>
          <w:lang w:val="en-GB"/>
        </w:rPr>
        <w:t>i</w:t>
      </w:r>
      <w:proofErr w:type="spellEnd"/>
      <w:r w:rsidRPr="007A1A0D">
        <w:rPr>
          <w:rFonts w:ascii="Cambria" w:hAnsi="Cambria"/>
          <w:sz w:val="40"/>
          <w:szCs w:val="40"/>
          <w:lang w:val="en-GB"/>
        </w:rPr>
        <w:t xml:space="preserve"> and S</w:t>
      </w:r>
      <w:r w:rsidRPr="007A1A0D">
        <w:rPr>
          <w:rFonts w:ascii="Cambria" w:hAnsi="Cambria"/>
          <w:sz w:val="40"/>
          <w:szCs w:val="40"/>
          <w:vertAlign w:val="subscript"/>
          <w:lang w:val="en-GB"/>
        </w:rPr>
        <w:t>i</w:t>
      </w:r>
      <w:r w:rsidRPr="007A1A0D">
        <w:rPr>
          <w:rFonts w:ascii="Cambria" w:hAnsi="Cambria"/>
          <w:sz w:val="40"/>
          <w:szCs w:val="40"/>
          <w:lang w:val="en-GB"/>
        </w:rPr>
        <w:t>.</w:t>
      </w:r>
      <w:r w:rsidR="00DB2E38" w:rsidRPr="007A1A0D">
        <w:rPr>
          <w:rStyle w:val="FootnoteReference"/>
          <w:rFonts w:ascii="Cambria" w:hAnsi="Cambria"/>
          <w:sz w:val="40"/>
          <w:szCs w:val="40"/>
          <w:lang w:val="en-GB"/>
        </w:rPr>
        <w:footnoteReference w:id="7"/>
      </w:r>
    </w:p>
    <w:p w14:paraId="59F41D5D" w14:textId="77777777" w:rsidR="000C6F95" w:rsidRPr="007A1A0D" w:rsidRDefault="000C6F95" w:rsidP="000C6F95">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A terrace usually corresponds to strict contractual obligations assumed by one or more parties (we can describe the terrace as a </w:t>
      </w:r>
      <w:r w:rsidRPr="007A1A0D">
        <w:rPr>
          <w:rFonts w:ascii="Cambria" w:hAnsi="Cambria"/>
          <w:b/>
          <w:sz w:val="40"/>
          <w:szCs w:val="40"/>
          <w:lang w:val="en-GB"/>
        </w:rPr>
        <w:t>strict social contract</w:t>
      </w:r>
      <w:r w:rsidRPr="007A1A0D">
        <w:rPr>
          <w:rFonts w:ascii="Cambria" w:hAnsi="Cambria"/>
          <w:sz w:val="40"/>
          <w:szCs w:val="40"/>
          <w:lang w:val="en-GB"/>
        </w:rPr>
        <w:t>).</w:t>
      </w:r>
    </w:p>
    <w:p w14:paraId="05175C85" w14:textId="2D7E738E" w:rsidR="000C6F95" w:rsidRPr="007A1A0D" w:rsidRDefault="000C6F95" w:rsidP="000C6F95">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In contrast to slicing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into terrace</w:t>
      </w:r>
      <w:r w:rsidR="0038358C" w:rsidRPr="007A1A0D">
        <w:rPr>
          <w:rFonts w:ascii="Cambria" w:hAnsi="Cambria"/>
          <w:sz w:val="40"/>
          <w:szCs w:val="40"/>
          <w:lang w:val="en-GB"/>
        </w:rPr>
        <w:t xml:space="preserve">s or layers, certain regions inside the ST field </w:t>
      </w:r>
      <w:r w:rsidRPr="007A1A0D">
        <w:rPr>
          <w:rFonts w:ascii="Cambria" w:hAnsi="Cambria"/>
          <w:sz w:val="40"/>
          <w:szCs w:val="40"/>
          <w:lang w:val="en-GB"/>
        </w:rPr>
        <w:t xml:space="preserve">have mild slopes where </w:t>
      </w:r>
      <w:r w:rsidR="0038358C" w:rsidRPr="007A1A0D">
        <w:rPr>
          <w:rFonts w:ascii="Cambria" w:hAnsi="Cambria"/>
          <w:sz w:val="40"/>
          <w:szCs w:val="40"/>
          <w:lang w:val="en-GB"/>
        </w:rPr>
        <w:t xml:space="preserve">small changes in </w:t>
      </w:r>
      <w:proofErr w:type="spellStart"/>
      <w:r w:rsidR="0038358C" w:rsidRPr="007A1A0D">
        <w:rPr>
          <w:rFonts w:ascii="Cambria" w:hAnsi="Cambria"/>
          <w:sz w:val="40"/>
          <w:szCs w:val="40"/>
          <w:lang w:val="en-GB"/>
        </w:rPr>
        <w:t>T</w:t>
      </w:r>
      <w:r w:rsidR="0038358C" w:rsidRPr="007A1A0D">
        <w:rPr>
          <w:rFonts w:ascii="Cambria" w:hAnsi="Cambria"/>
          <w:sz w:val="40"/>
          <w:szCs w:val="40"/>
          <w:vertAlign w:val="subscript"/>
          <w:lang w:val="en-GB"/>
        </w:rPr>
        <w:t>i</w:t>
      </w:r>
      <w:proofErr w:type="spellEnd"/>
      <w:r w:rsidR="0038358C" w:rsidRPr="007A1A0D">
        <w:rPr>
          <w:rFonts w:ascii="Cambria" w:hAnsi="Cambria"/>
          <w:sz w:val="40"/>
          <w:szCs w:val="40"/>
          <w:lang w:val="en-GB"/>
        </w:rPr>
        <w:t xml:space="preserve"> and S</w:t>
      </w:r>
      <w:r w:rsidR="0038358C" w:rsidRPr="007A1A0D">
        <w:rPr>
          <w:rFonts w:ascii="Cambria" w:hAnsi="Cambria"/>
          <w:sz w:val="40"/>
          <w:szCs w:val="40"/>
          <w:vertAlign w:val="subscript"/>
          <w:lang w:val="en-GB"/>
        </w:rPr>
        <w:t>i</w:t>
      </w:r>
      <w:r w:rsidR="0038358C" w:rsidRPr="007A1A0D">
        <w:rPr>
          <w:rFonts w:ascii="Cambria" w:hAnsi="Cambria"/>
          <w:sz w:val="40"/>
          <w:szCs w:val="40"/>
          <w:lang w:val="en-GB"/>
        </w:rPr>
        <w:t xml:space="preserve"> result in </w:t>
      </w:r>
      <w:r w:rsidRPr="007A1A0D">
        <w:rPr>
          <w:rFonts w:ascii="Cambria" w:hAnsi="Cambria"/>
          <w:sz w:val="40"/>
          <w:szCs w:val="40"/>
          <w:lang w:val="en-GB"/>
        </w:rPr>
        <w:t>gradual changes in K</w:t>
      </w:r>
      <w:r w:rsidRPr="007A1A0D">
        <w:rPr>
          <w:rFonts w:ascii="Cambria" w:hAnsi="Cambria"/>
          <w:sz w:val="40"/>
          <w:szCs w:val="40"/>
          <w:vertAlign w:val="subscript"/>
          <w:lang w:val="en-GB"/>
        </w:rPr>
        <w:t>i</w:t>
      </w:r>
      <w:r w:rsidRPr="007A1A0D">
        <w:rPr>
          <w:rFonts w:ascii="Cambria" w:hAnsi="Cambria"/>
          <w:sz w:val="40"/>
          <w:szCs w:val="40"/>
          <w:lang w:val="en-GB"/>
        </w:rPr>
        <w:t>. This scenario reflects natural, not-man-</w:t>
      </w:r>
      <w:r w:rsidRPr="007A1A0D">
        <w:rPr>
          <w:rFonts w:ascii="Cambria" w:hAnsi="Cambria"/>
          <w:sz w:val="40"/>
          <w:szCs w:val="40"/>
          <w:lang w:val="en-GB"/>
        </w:rPr>
        <w:lastRenderedPageBreak/>
        <w:t>made, behavi</w:t>
      </w:r>
      <w:r w:rsidR="0038358C" w:rsidRPr="007A1A0D">
        <w:rPr>
          <w:rFonts w:ascii="Cambria" w:hAnsi="Cambria"/>
          <w:sz w:val="40"/>
          <w:szCs w:val="40"/>
          <w:lang w:val="en-GB"/>
        </w:rPr>
        <w:t>oural trends in a society, when</w:t>
      </w:r>
      <w:r w:rsidRPr="007A1A0D">
        <w:rPr>
          <w:rFonts w:ascii="Cambria" w:hAnsi="Cambria"/>
          <w:sz w:val="40"/>
          <w:szCs w:val="40"/>
          <w:lang w:val="en-GB"/>
        </w:rPr>
        <w:t xml:space="preserve"> </w:t>
      </w:r>
      <w:proofErr w:type="spellStart"/>
      <w:r w:rsidR="0038358C" w:rsidRPr="007A1A0D">
        <w:rPr>
          <w:rFonts w:ascii="Cambria" w:hAnsi="Cambria"/>
          <w:sz w:val="40"/>
          <w:szCs w:val="40"/>
          <w:lang w:val="en-GB"/>
        </w:rPr>
        <w:t>T</w:t>
      </w:r>
      <w:r w:rsidR="0038358C" w:rsidRPr="007A1A0D">
        <w:rPr>
          <w:rFonts w:ascii="Cambria" w:hAnsi="Cambria"/>
          <w:sz w:val="40"/>
          <w:szCs w:val="40"/>
          <w:vertAlign w:val="subscript"/>
          <w:lang w:val="en-GB"/>
        </w:rPr>
        <w:t>i</w:t>
      </w:r>
      <w:proofErr w:type="spellEnd"/>
      <w:r w:rsidR="0038358C" w:rsidRPr="007A1A0D">
        <w:rPr>
          <w:rFonts w:ascii="Cambria" w:hAnsi="Cambria"/>
          <w:sz w:val="40"/>
          <w:szCs w:val="40"/>
          <w:lang w:val="en-GB"/>
        </w:rPr>
        <w:t xml:space="preserve"> and S</w:t>
      </w:r>
      <w:r w:rsidR="0038358C" w:rsidRPr="007A1A0D">
        <w:rPr>
          <w:rFonts w:ascii="Cambria" w:hAnsi="Cambria"/>
          <w:sz w:val="40"/>
          <w:szCs w:val="40"/>
          <w:vertAlign w:val="subscript"/>
          <w:lang w:val="en-GB"/>
        </w:rPr>
        <w:t>i</w:t>
      </w:r>
      <w:r w:rsidR="0038358C" w:rsidRPr="007A1A0D">
        <w:rPr>
          <w:rFonts w:ascii="Cambria" w:hAnsi="Cambria"/>
          <w:sz w:val="40"/>
          <w:szCs w:val="40"/>
          <w:lang w:val="en-GB"/>
        </w:rPr>
        <w:t xml:space="preserve"> values stay within the ST field (see Figure 1</w:t>
      </w:r>
      <w:r w:rsidR="006D063A" w:rsidRPr="006D063A">
        <w:rPr>
          <w:rFonts w:ascii="Cambria" w:hAnsi="Cambria"/>
          <w:sz w:val="40"/>
          <w:szCs w:val="40"/>
          <w:lang w:val="en-GB"/>
        </w:rPr>
        <w:t>1</w:t>
      </w:r>
      <w:r w:rsidR="0038358C" w:rsidRPr="007A1A0D">
        <w:rPr>
          <w:rFonts w:ascii="Cambria" w:hAnsi="Cambria"/>
          <w:sz w:val="40"/>
          <w:szCs w:val="40"/>
          <w:lang w:val="en-GB"/>
        </w:rPr>
        <w:t xml:space="preserve">), i.e. within </w:t>
      </w:r>
      <w:r w:rsidRPr="007A1A0D">
        <w:rPr>
          <w:rFonts w:ascii="Cambria" w:hAnsi="Cambria"/>
          <w:sz w:val="40"/>
          <w:szCs w:val="40"/>
          <w:lang w:val="en-GB"/>
        </w:rPr>
        <w:t>the range of K</w:t>
      </w:r>
      <w:r w:rsidRPr="007A1A0D">
        <w:rPr>
          <w:rFonts w:ascii="Cambria" w:hAnsi="Cambria"/>
          <w:sz w:val="40"/>
          <w:szCs w:val="40"/>
          <w:vertAlign w:val="subscript"/>
          <w:lang w:val="en-GB"/>
        </w:rPr>
        <w:t>i</w:t>
      </w:r>
      <w:r w:rsidRPr="007A1A0D">
        <w:rPr>
          <w:rFonts w:ascii="Cambria" w:hAnsi="Cambria"/>
          <w:sz w:val="40"/>
          <w:szCs w:val="40"/>
          <w:lang w:val="en-GB"/>
        </w:rPr>
        <w:t xml:space="preserve"> variability.</w:t>
      </w:r>
      <w:r w:rsidR="00936FE6" w:rsidRPr="007A1A0D">
        <w:rPr>
          <w:rFonts w:ascii="Cambria" w:hAnsi="Cambria"/>
          <w:sz w:val="40"/>
          <w:szCs w:val="40"/>
          <w:lang w:val="en-GB"/>
        </w:rPr>
        <w:t xml:space="preserve"> </w:t>
      </w:r>
    </w:p>
    <w:p w14:paraId="6C4504B9" w14:textId="5D265CC4" w:rsidR="000C6F95" w:rsidRPr="007A1A0D" w:rsidRDefault="000C6F95" w:rsidP="000C6F95">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We will call the social contract corresponding to these mild</w:t>
      </w:r>
      <w:r w:rsidR="003B718D">
        <w:rPr>
          <w:rFonts w:ascii="Cambria" w:hAnsi="Cambria"/>
          <w:sz w:val="40"/>
          <w:szCs w:val="40"/>
          <w:lang w:val="en-GB"/>
        </w:rPr>
        <w:t>-</w:t>
      </w:r>
      <w:r w:rsidRPr="007A1A0D">
        <w:rPr>
          <w:rFonts w:ascii="Cambria" w:hAnsi="Cambria"/>
          <w:sz w:val="40"/>
          <w:szCs w:val="40"/>
          <w:lang w:val="en-GB"/>
        </w:rPr>
        <w:t>slop</w:t>
      </w:r>
      <w:r w:rsidR="003B718D">
        <w:rPr>
          <w:rFonts w:ascii="Cambria" w:hAnsi="Cambria"/>
          <w:sz w:val="40"/>
          <w:szCs w:val="40"/>
          <w:lang w:val="en-GB"/>
        </w:rPr>
        <w:t>e</w:t>
      </w:r>
      <w:r w:rsidRPr="007A1A0D">
        <w:rPr>
          <w:rFonts w:ascii="Cambria" w:hAnsi="Cambria"/>
          <w:sz w:val="40"/>
          <w:szCs w:val="40"/>
          <w:lang w:val="en-GB"/>
        </w:rPr>
        <w:t xml:space="preserve"> areas a</w:t>
      </w:r>
      <w:r w:rsidRPr="007A1A0D">
        <w:rPr>
          <w:rFonts w:ascii="Cambria" w:hAnsi="Cambria"/>
          <w:b/>
          <w:sz w:val="40"/>
          <w:szCs w:val="40"/>
          <w:lang w:val="en-GB"/>
        </w:rPr>
        <w:t xml:space="preserve"> liberal social contract.</w:t>
      </w:r>
    </w:p>
    <w:p w14:paraId="0D492457" w14:textId="4061DCAC" w:rsidR="00BE0850" w:rsidRPr="007A1A0D" w:rsidRDefault="000C6F95" w:rsidP="00190F46">
      <w:pPr>
        <w:pStyle w:val="Default"/>
        <w:tabs>
          <w:tab w:val="left" w:pos="851"/>
        </w:tabs>
        <w:spacing w:after="240" w:line="360" w:lineRule="auto"/>
        <w:jc w:val="both"/>
        <w:rPr>
          <w:rFonts w:ascii="Cambria" w:hAnsi="Cambria" w:cs="Times New Roman"/>
          <w:color w:val="auto"/>
          <w:sz w:val="40"/>
          <w:szCs w:val="40"/>
          <w:lang w:val="en-GB"/>
        </w:rPr>
      </w:pPr>
      <w:r w:rsidRPr="007A1A0D">
        <w:rPr>
          <w:rFonts w:ascii="Cambria" w:hAnsi="Cambria" w:cs="Times New Roman"/>
          <w:color w:val="auto"/>
          <w:sz w:val="40"/>
          <w:szCs w:val="40"/>
          <w:lang w:val="en-GB"/>
        </w:rPr>
        <w:tab/>
      </w:r>
      <w:r w:rsidR="00BE0850" w:rsidRPr="007A1A0D">
        <w:rPr>
          <w:rFonts w:ascii="Cambria" w:hAnsi="Cambria" w:cs="Times New Roman"/>
          <w:color w:val="auto"/>
          <w:sz w:val="40"/>
          <w:szCs w:val="40"/>
          <w:lang w:val="en-GB"/>
        </w:rPr>
        <w:t xml:space="preserve">The author believes that building </w:t>
      </w:r>
      <w:proofErr w:type="spellStart"/>
      <w:r w:rsidR="00BE0850" w:rsidRPr="007A1A0D">
        <w:rPr>
          <w:rFonts w:ascii="Cambria" w:hAnsi="Cambria" w:cs="Times New Roman"/>
          <w:color w:val="auto"/>
          <w:sz w:val="40"/>
          <w:szCs w:val="40"/>
          <w:lang w:val="en-GB"/>
        </w:rPr>
        <w:t>Kanridges</w:t>
      </w:r>
      <w:proofErr w:type="spellEnd"/>
      <w:r w:rsidR="00BE0850" w:rsidRPr="007A1A0D">
        <w:rPr>
          <w:rFonts w:ascii="Cambria" w:hAnsi="Cambria" w:cs="Times New Roman"/>
          <w:color w:val="auto"/>
          <w:sz w:val="40"/>
          <w:szCs w:val="40"/>
          <w:lang w:val="en-GB"/>
        </w:rPr>
        <w:t xml:space="preserve"> can be universal. Of course, the author primarily has in mind the social model of Europe and its set of responsible development indices.</w:t>
      </w:r>
    </w:p>
    <w:p w14:paraId="4A03E875" w14:textId="581A7C6A" w:rsidR="00BE0850" w:rsidRPr="007A1A0D" w:rsidRDefault="00BE0850" w:rsidP="005D0143">
      <w:pPr>
        <w:pStyle w:val="Default"/>
        <w:tabs>
          <w:tab w:val="left" w:pos="851"/>
        </w:tabs>
        <w:spacing w:after="240" w:line="312" w:lineRule="auto"/>
        <w:jc w:val="both"/>
        <w:rPr>
          <w:rFonts w:ascii="Cambria" w:hAnsi="Cambria" w:cs="Times New Roman"/>
          <w:color w:val="000000" w:themeColor="text1"/>
          <w:sz w:val="40"/>
          <w:szCs w:val="40"/>
          <w:lang w:val="en-GB"/>
        </w:rPr>
      </w:pPr>
      <w:r w:rsidRPr="007A1A0D">
        <w:rPr>
          <w:rFonts w:ascii="Cambria" w:hAnsi="Cambria" w:cs="Times New Roman"/>
          <w:color w:val="auto"/>
          <w:sz w:val="40"/>
          <w:szCs w:val="40"/>
          <w:lang w:val="en-GB"/>
        </w:rPr>
        <w:tab/>
        <w:t>However, the approach remains the same for any country on any continent. For instance, for the majority of African countries, the primary index is the ability to w</w:t>
      </w:r>
      <w:r w:rsidR="00936FE6" w:rsidRPr="007A1A0D">
        <w:rPr>
          <w:rFonts w:ascii="Cambria" w:hAnsi="Cambria" w:cs="Times New Roman"/>
          <w:color w:val="auto"/>
          <w:sz w:val="40"/>
          <w:szCs w:val="40"/>
          <w:lang w:val="en-GB"/>
        </w:rPr>
        <w:t>ithstand tribal conflicts, so that the desire</w:t>
      </w:r>
      <w:r w:rsidRPr="007A1A0D">
        <w:rPr>
          <w:rFonts w:ascii="Cambria" w:hAnsi="Cambria" w:cs="Times New Roman"/>
          <w:color w:val="auto"/>
          <w:sz w:val="40"/>
          <w:szCs w:val="40"/>
          <w:lang w:val="en-GB"/>
        </w:rPr>
        <w:t xml:space="preserve"> of a ruling tribe to strengthen its position by enhancing various </w:t>
      </w:r>
      <w:r w:rsidR="00936FE6" w:rsidRPr="007A1A0D">
        <w:rPr>
          <w:rFonts w:ascii="Cambria" w:hAnsi="Cambria" w:cs="Times New Roman"/>
          <w:color w:val="auto"/>
          <w:sz w:val="40"/>
          <w:szCs w:val="40"/>
          <w:lang w:val="en-GB"/>
        </w:rPr>
        <w:t>security (</w:t>
      </w:r>
      <w:r w:rsidRPr="007A1A0D">
        <w:rPr>
          <w:rFonts w:ascii="Cambria" w:hAnsi="Cambria" w:cs="Times New Roman"/>
          <w:color w:val="auto"/>
          <w:sz w:val="40"/>
          <w:szCs w:val="40"/>
          <w:lang w:val="en-GB"/>
        </w:rPr>
        <w:t>S</w:t>
      </w:r>
      <w:r w:rsidR="00936FE6" w:rsidRPr="007A1A0D">
        <w:rPr>
          <w:rFonts w:ascii="Cambria" w:hAnsi="Cambria" w:cs="Times New Roman"/>
          <w:color w:val="auto"/>
          <w:sz w:val="40"/>
          <w:szCs w:val="40"/>
          <w:lang w:val="en-GB"/>
        </w:rPr>
        <w:t>) measures must not negatively affect</w:t>
      </w:r>
      <w:r w:rsidRPr="007A1A0D">
        <w:rPr>
          <w:rFonts w:ascii="Cambria" w:hAnsi="Cambria" w:cs="Times New Roman"/>
          <w:color w:val="auto"/>
          <w:sz w:val="40"/>
          <w:szCs w:val="40"/>
          <w:lang w:val="en-GB"/>
        </w:rPr>
        <w:t xml:space="preserve"> the </w:t>
      </w:r>
      <w:r w:rsidRPr="007A1A0D">
        <w:rPr>
          <w:rFonts w:ascii="Cambria" w:hAnsi="Cambria" w:cs="Times New Roman"/>
          <w:color w:val="000000" w:themeColor="text1"/>
          <w:sz w:val="40"/>
          <w:szCs w:val="40"/>
          <w:lang w:val="en-GB"/>
        </w:rPr>
        <w:t>interests of opposing tribes (T).</w:t>
      </w:r>
    </w:p>
    <w:p w14:paraId="12F9BBF4" w14:textId="5A8720B3" w:rsidR="00BE0850" w:rsidRPr="007A1A0D" w:rsidRDefault="00BE0850" w:rsidP="005D0143">
      <w:pPr>
        <w:pStyle w:val="Default"/>
        <w:tabs>
          <w:tab w:val="left" w:pos="851"/>
        </w:tabs>
        <w:spacing w:after="240" w:line="312" w:lineRule="auto"/>
        <w:jc w:val="both"/>
        <w:rPr>
          <w:rFonts w:ascii="Cambria" w:hAnsi="Cambria" w:cs="Times New Roman"/>
          <w:color w:val="auto"/>
          <w:sz w:val="40"/>
          <w:szCs w:val="40"/>
          <w:lang w:val="en-GB"/>
        </w:rPr>
      </w:pPr>
      <w:r w:rsidRPr="007A1A0D">
        <w:rPr>
          <w:rFonts w:ascii="Cambria" w:hAnsi="Cambria" w:cs="Times New Roman"/>
          <w:color w:val="000000" w:themeColor="text1"/>
          <w:sz w:val="40"/>
          <w:szCs w:val="40"/>
          <w:lang w:val="en-US"/>
        </w:rPr>
        <w:tab/>
      </w:r>
      <w:r w:rsidRPr="007A1A0D">
        <w:rPr>
          <w:rFonts w:ascii="Cambria" w:hAnsi="Cambria" w:cs="Times New Roman"/>
          <w:color w:val="000000" w:themeColor="text1"/>
          <w:sz w:val="40"/>
          <w:szCs w:val="40"/>
          <w:lang w:val="en-GB"/>
        </w:rPr>
        <w:t xml:space="preserve">The second African example </w:t>
      </w:r>
      <w:r w:rsidR="0021005D" w:rsidRPr="007A1A0D">
        <w:rPr>
          <w:rFonts w:ascii="Cambria" w:hAnsi="Cambria" w:cs="Times New Roman"/>
          <w:color w:val="000000" w:themeColor="text1"/>
          <w:sz w:val="40"/>
          <w:szCs w:val="40"/>
          <w:lang w:val="en-GB"/>
        </w:rPr>
        <w:t xml:space="preserve">concerns </w:t>
      </w:r>
      <w:r w:rsidR="003A4C64" w:rsidRPr="007A1A0D">
        <w:rPr>
          <w:rFonts w:ascii="Cambria" w:hAnsi="Cambria" w:cs="Times New Roman"/>
          <w:color w:val="000000" w:themeColor="text1"/>
          <w:sz w:val="40"/>
          <w:szCs w:val="40"/>
          <w:lang w:val="en-GB"/>
        </w:rPr>
        <w:t xml:space="preserve">special sensitivity and </w:t>
      </w:r>
      <w:r w:rsidR="0021005D" w:rsidRPr="007A1A0D">
        <w:rPr>
          <w:rFonts w:ascii="Cambria" w:hAnsi="Cambria" w:cs="Times New Roman"/>
          <w:color w:val="000000" w:themeColor="text1"/>
          <w:sz w:val="40"/>
          <w:szCs w:val="40"/>
          <w:lang w:val="en-GB"/>
        </w:rPr>
        <w:t>blind confidence in</w:t>
      </w:r>
      <w:r w:rsidRPr="007A1A0D">
        <w:rPr>
          <w:rFonts w:ascii="Cambria" w:hAnsi="Cambria" w:cs="Times New Roman"/>
          <w:color w:val="000000" w:themeColor="text1"/>
          <w:sz w:val="40"/>
          <w:szCs w:val="40"/>
          <w:lang w:val="en-GB"/>
        </w:rPr>
        <w:t xml:space="preserve"> the information </w:t>
      </w:r>
      <w:r w:rsidR="0021005D" w:rsidRPr="007A1A0D">
        <w:rPr>
          <w:rFonts w:ascii="Cambria" w:hAnsi="Cambria" w:cs="Times New Roman"/>
          <w:color w:val="000000" w:themeColor="text1"/>
          <w:sz w:val="40"/>
          <w:szCs w:val="40"/>
          <w:lang w:val="en-GB"/>
        </w:rPr>
        <w:t xml:space="preserve">presented </w:t>
      </w:r>
      <w:r w:rsidR="00936FE6" w:rsidRPr="007A1A0D">
        <w:rPr>
          <w:rFonts w:ascii="Cambria" w:hAnsi="Cambria" w:cs="Times New Roman"/>
          <w:color w:val="000000" w:themeColor="text1"/>
          <w:sz w:val="40"/>
          <w:szCs w:val="40"/>
          <w:lang w:val="en-GB"/>
        </w:rPr>
        <w:t>in mass media</w:t>
      </w:r>
      <w:r w:rsidRPr="007A1A0D">
        <w:rPr>
          <w:rFonts w:ascii="Cambria" w:hAnsi="Cambria" w:cs="Times New Roman"/>
          <w:color w:val="000000" w:themeColor="text1"/>
          <w:sz w:val="40"/>
          <w:szCs w:val="40"/>
          <w:lang w:val="en-GB"/>
        </w:rPr>
        <w:t xml:space="preserve">. The </w:t>
      </w:r>
      <w:r w:rsidR="00665032" w:rsidRPr="007A1A0D">
        <w:rPr>
          <w:rFonts w:ascii="Cambria" w:hAnsi="Cambria" w:cs="Times New Roman"/>
          <w:color w:val="000000" w:themeColor="text1"/>
          <w:sz w:val="40"/>
          <w:szCs w:val="40"/>
          <w:lang w:val="en-GB"/>
        </w:rPr>
        <w:t>African people are</w:t>
      </w:r>
      <w:r w:rsidR="006E12E6" w:rsidRPr="007A1A0D">
        <w:rPr>
          <w:rFonts w:ascii="Cambria" w:hAnsi="Cambria" w:cs="Times New Roman"/>
          <w:color w:val="000000" w:themeColor="text1"/>
          <w:sz w:val="40"/>
          <w:szCs w:val="40"/>
          <w:lang w:val="en-GB"/>
        </w:rPr>
        <w:t xml:space="preserve"> </w:t>
      </w:r>
      <w:r w:rsidR="00665032" w:rsidRPr="007A1A0D">
        <w:rPr>
          <w:rFonts w:ascii="Cambria" w:hAnsi="Cambria" w:cs="Times New Roman"/>
          <w:color w:val="000000" w:themeColor="text1"/>
          <w:sz w:val="40"/>
          <w:szCs w:val="40"/>
          <w:lang w:val="en-GB"/>
        </w:rPr>
        <w:t>probably most gull</w:t>
      </w:r>
      <w:r w:rsidR="003072F6">
        <w:rPr>
          <w:rFonts w:ascii="Cambria" w:hAnsi="Cambria" w:cs="Times New Roman"/>
          <w:color w:val="000000" w:themeColor="text1"/>
          <w:sz w:val="40"/>
          <w:szCs w:val="40"/>
          <w:lang w:val="en-GB"/>
        </w:rPr>
        <w:t>i</w:t>
      </w:r>
      <w:r w:rsidR="00665032" w:rsidRPr="007A1A0D">
        <w:rPr>
          <w:rFonts w:ascii="Cambria" w:hAnsi="Cambria" w:cs="Times New Roman"/>
          <w:color w:val="000000" w:themeColor="text1"/>
          <w:sz w:val="40"/>
          <w:szCs w:val="40"/>
          <w:lang w:val="en-GB"/>
        </w:rPr>
        <w:t>ble consumers of misinformation in mass media. Therefore</w:t>
      </w:r>
      <w:r w:rsidRPr="007A1A0D">
        <w:rPr>
          <w:rFonts w:ascii="Cambria" w:hAnsi="Cambria" w:cs="Times New Roman"/>
          <w:color w:val="000000" w:themeColor="text1"/>
          <w:sz w:val="40"/>
          <w:szCs w:val="40"/>
          <w:lang w:val="en-GB"/>
        </w:rPr>
        <w:t xml:space="preserve">, the </w:t>
      </w:r>
      <w:r w:rsidRPr="007A1A0D">
        <w:rPr>
          <w:rFonts w:ascii="Cambria" w:hAnsi="Cambria" w:cs="Times New Roman"/>
          <w:color w:val="auto"/>
          <w:sz w:val="40"/>
          <w:szCs w:val="40"/>
          <w:lang w:val="en-GB"/>
        </w:rPr>
        <w:t>ability to confront c</w:t>
      </w:r>
      <w:r w:rsidR="008F25E4" w:rsidRPr="007A1A0D">
        <w:rPr>
          <w:rFonts w:ascii="Cambria" w:hAnsi="Cambria" w:cs="Times New Roman"/>
          <w:color w:val="auto"/>
          <w:sz w:val="40"/>
          <w:szCs w:val="40"/>
          <w:lang w:val="en-GB"/>
        </w:rPr>
        <w:t>onflicts</w:t>
      </w:r>
      <w:r w:rsidRPr="007A1A0D">
        <w:rPr>
          <w:rFonts w:ascii="Cambria" w:hAnsi="Cambria" w:cs="Times New Roman"/>
          <w:color w:val="auto"/>
          <w:sz w:val="40"/>
          <w:szCs w:val="40"/>
          <w:lang w:val="en-GB"/>
        </w:rPr>
        <w:t xml:space="preserve"> must be ensured by an optimal combination of enhanced control over the quality of information flow (S) and </w:t>
      </w:r>
      <w:r w:rsidR="00665032" w:rsidRPr="007A1A0D">
        <w:rPr>
          <w:rFonts w:ascii="Cambria" w:hAnsi="Cambria" w:cs="Times New Roman"/>
          <w:color w:val="auto"/>
          <w:sz w:val="40"/>
          <w:szCs w:val="40"/>
          <w:lang w:val="en-GB"/>
        </w:rPr>
        <w:t xml:space="preserve">the </w:t>
      </w:r>
      <w:r w:rsidRPr="007A1A0D">
        <w:rPr>
          <w:rFonts w:ascii="Cambria" w:hAnsi="Cambria" w:cs="Times New Roman"/>
          <w:color w:val="auto"/>
          <w:sz w:val="40"/>
          <w:szCs w:val="40"/>
          <w:lang w:val="en-GB"/>
        </w:rPr>
        <w:t>freedom of expression</w:t>
      </w:r>
      <w:r w:rsidR="006E12E6" w:rsidRPr="007A1A0D">
        <w:rPr>
          <w:rFonts w:ascii="Cambria" w:hAnsi="Cambria" w:cs="Times New Roman"/>
          <w:color w:val="auto"/>
          <w:sz w:val="40"/>
          <w:szCs w:val="40"/>
          <w:lang w:val="en-GB"/>
        </w:rPr>
        <w:t xml:space="preserve"> (T)</w:t>
      </w:r>
      <w:r w:rsidRPr="007A1A0D">
        <w:rPr>
          <w:rFonts w:ascii="Cambria" w:hAnsi="Cambria" w:cs="Times New Roman"/>
          <w:color w:val="auto"/>
          <w:sz w:val="40"/>
          <w:szCs w:val="40"/>
          <w:lang w:val="en-GB"/>
        </w:rPr>
        <w:t>.</w:t>
      </w:r>
    </w:p>
    <w:p w14:paraId="43CCF6AF" w14:textId="52535302" w:rsidR="00250281" w:rsidRPr="007A1A0D" w:rsidRDefault="00657E75" w:rsidP="005D0143">
      <w:pPr>
        <w:pStyle w:val="Default"/>
        <w:tabs>
          <w:tab w:val="left" w:pos="851"/>
        </w:tabs>
        <w:spacing w:after="240" w:line="312" w:lineRule="auto"/>
        <w:jc w:val="both"/>
        <w:rPr>
          <w:rFonts w:ascii="Cambria" w:hAnsi="Cambria"/>
          <w:sz w:val="40"/>
          <w:szCs w:val="40"/>
          <w:lang w:val="en-GB"/>
        </w:rPr>
      </w:pPr>
      <w:r w:rsidRPr="007A1A0D">
        <w:rPr>
          <w:rFonts w:ascii="Cambria" w:hAnsi="Cambria"/>
          <w:sz w:val="40"/>
          <w:szCs w:val="40"/>
          <w:lang w:val="en-GB"/>
        </w:rPr>
        <w:tab/>
        <w:t xml:space="preserve">Here is another example. Over the past decade, the index responsible for protecting </w:t>
      </w:r>
      <w:r w:rsidR="00D67F26" w:rsidRPr="007A1A0D">
        <w:rPr>
          <w:rFonts w:ascii="Cambria" w:hAnsi="Cambria"/>
          <w:sz w:val="40"/>
          <w:szCs w:val="40"/>
          <w:lang w:val="en-GB"/>
        </w:rPr>
        <w:t xml:space="preserve">the </w:t>
      </w:r>
      <w:r w:rsidRPr="007A1A0D">
        <w:rPr>
          <w:rFonts w:ascii="Cambria" w:hAnsi="Cambria"/>
          <w:sz w:val="40"/>
          <w:szCs w:val="40"/>
          <w:lang w:val="en-GB"/>
        </w:rPr>
        <w:t xml:space="preserve">environment and natural resources has been of primary importance in China. However, even in this case, environmental </w:t>
      </w:r>
      <w:r w:rsidR="00DE5EE3" w:rsidRPr="007A1A0D">
        <w:rPr>
          <w:rFonts w:ascii="Cambria" w:hAnsi="Cambria"/>
          <w:sz w:val="40"/>
          <w:szCs w:val="40"/>
          <w:lang w:val="en-GB"/>
        </w:rPr>
        <w:t>K</w:t>
      </w:r>
      <w:r w:rsidR="00DE5EE3" w:rsidRPr="007A1A0D">
        <w:rPr>
          <w:rFonts w:ascii="Cambria" w:hAnsi="Cambria"/>
          <w:sz w:val="40"/>
          <w:szCs w:val="40"/>
          <w:vertAlign w:val="subscript"/>
          <w:lang w:val="en-GB"/>
        </w:rPr>
        <w:t xml:space="preserve">8 </w:t>
      </w:r>
      <w:r w:rsidRPr="007A1A0D">
        <w:rPr>
          <w:rFonts w:ascii="Cambria" w:hAnsi="Cambria"/>
          <w:sz w:val="40"/>
          <w:szCs w:val="40"/>
          <w:lang w:val="en-GB"/>
        </w:rPr>
        <w:t xml:space="preserve">is defined not only by </w:t>
      </w:r>
      <w:r w:rsidR="003871CB" w:rsidRPr="007A1A0D">
        <w:rPr>
          <w:rFonts w:ascii="Cambria" w:hAnsi="Cambria"/>
          <w:sz w:val="40"/>
          <w:szCs w:val="40"/>
          <w:lang w:val="en-GB"/>
        </w:rPr>
        <w:t xml:space="preserve">measures </w:t>
      </w:r>
      <w:r w:rsidR="003B718D">
        <w:rPr>
          <w:rFonts w:ascii="Cambria" w:hAnsi="Cambria"/>
          <w:sz w:val="40"/>
          <w:szCs w:val="40"/>
          <w:lang w:val="en-GB"/>
        </w:rPr>
        <w:t>f</w:t>
      </w:r>
      <w:r w:rsidR="003871CB" w:rsidRPr="007A1A0D">
        <w:rPr>
          <w:rFonts w:ascii="Cambria" w:hAnsi="Cambria"/>
          <w:sz w:val="40"/>
          <w:szCs w:val="40"/>
          <w:lang w:val="en-GB"/>
        </w:rPr>
        <w:t>o</w:t>
      </w:r>
      <w:r w:rsidR="003B718D">
        <w:rPr>
          <w:rFonts w:ascii="Cambria" w:hAnsi="Cambria"/>
          <w:sz w:val="40"/>
          <w:szCs w:val="40"/>
          <w:lang w:val="en-GB"/>
        </w:rPr>
        <w:t>r</w:t>
      </w:r>
      <w:r w:rsidR="003871CB" w:rsidRPr="007A1A0D">
        <w:rPr>
          <w:rFonts w:ascii="Cambria" w:hAnsi="Cambria"/>
          <w:sz w:val="40"/>
          <w:szCs w:val="40"/>
          <w:lang w:val="en-GB"/>
        </w:rPr>
        <w:t xml:space="preserve"> conserv</w:t>
      </w:r>
      <w:r w:rsidR="003B718D">
        <w:rPr>
          <w:rFonts w:ascii="Cambria" w:hAnsi="Cambria"/>
          <w:sz w:val="40"/>
          <w:szCs w:val="40"/>
          <w:lang w:val="en-GB"/>
        </w:rPr>
        <w:t>ing</w:t>
      </w:r>
      <w:r w:rsidR="003871CB" w:rsidRPr="007A1A0D">
        <w:rPr>
          <w:rFonts w:ascii="Cambria" w:hAnsi="Cambria"/>
          <w:sz w:val="40"/>
          <w:szCs w:val="40"/>
          <w:lang w:val="en-GB"/>
        </w:rPr>
        <w:t xml:space="preserve"> </w:t>
      </w:r>
      <w:r w:rsidRPr="007A1A0D">
        <w:rPr>
          <w:rFonts w:ascii="Cambria" w:hAnsi="Cambria"/>
          <w:sz w:val="40"/>
          <w:szCs w:val="40"/>
          <w:lang w:val="en-GB"/>
        </w:rPr>
        <w:t>nature</w:t>
      </w:r>
      <w:r w:rsidRPr="007A1A0D">
        <w:rPr>
          <w:rFonts w:ascii="Cambria" w:hAnsi="Cambria"/>
          <w:sz w:val="40"/>
          <w:szCs w:val="40"/>
          <w:vertAlign w:val="subscript"/>
          <w:lang w:val="en-GB"/>
        </w:rPr>
        <w:t xml:space="preserve"> </w:t>
      </w:r>
      <w:r w:rsidRPr="007A1A0D">
        <w:rPr>
          <w:rFonts w:ascii="Cambria" w:hAnsi="Cambria"/>
          <w:sz w:val="40"/>
          <w:szCs w:val="40"/>
          <w:lang w:val="en-GB"/>
        </w:rPr>
        <w:t xml:space="preserve">and </w:t>
      </w:r>
      <w:r w:rsidR="003871CB" w:rsidRPr="007A1A0D">
        <w:rPr>
          <w:rFonts w:ascii="Cambria" w:hAnsi="Cambria"/>
          <w:sz w:val="40"/>
          <w:szCs w:val="40"/>
          <w:lang w:val="en-GB"/>
        </w:rPr>
        <w:t xml:space="preserve">natural </w:t>
      </w:r>
      <w:r w:rsidRPr="007A1A0D">
        <w:rPr>
          <w:rFonts w:ascii="Cambria" w:hAnsi="Cambria"/>
          <w:sz w:val="40"/>
          <w:szCs w:val="40"/>
          <w:lang w:val="en-GB"/>
        </w:rPr>
        <w:t>resources (</w:t>
      </w:r>
      <w:r w:rsidR="00DE5EE3" w:rsidRPr="007A1A0D">
        <w:rPr>
          <w:rFonts w:ascii="Cambria" w:hAnsi="Cambria"/>
          <w:sz w:val="40"/>
          <w:szCs w:val="40"/>
          <w:lang w:val="en-GB"/>
        </w:rPr>
        <w:t>S</w:t>
      </w:r>
      <w:r w:rsidR="00DE5EE3" w:rsidRPr="007A1A0D">
        <w:rPr>
          <w:rFonts w:ascii="Cambria" w:hAnsi="Cambria"/>
          <w:sz w:val="40"/>
          <w:szCs w:val="40"/>
          <w:vertAlign w:val="subscript"/>
          <w:lang w:val="en-GB"/>
        </w:rPr>
        <w:t>8</w:t>
      </w:r>
      <w:r w:rsidRPr="007A1A0D">
        <w:rPr>
          <w:rFonts w:ascii="Cambria" w:hAnsi="Cambria"/>
          <w:sz w:val="40"/>
          <w:szCs w:val="40"/>
          <w:lang w:val="en-GB"/>
        </w:rPr>
        <w:t>)</w:t>
      </w:r>
      <w:r w:rsidR="003871CB" w:rsidRPr="007A1A0D">
        <w:rPr>
          <w:rFonts w:ascii="Cambria" w:hAnsi="Cambria"/>
          <w:sz w:val="40"/>
          <w:szCs w:val="40"/>
          <w:lang w:val="en-GB"/>
        </w:rPr>
        <w:t>,</w:t>
      </w:r>
      <w:r w:rsidRPr="007A1A0D">
        <w:rPr>
          <w:rFonts w:ascii="Cambria" w:hAnsi="Cambria"/>
          <w:sz w:val="40"/>
          <w:szCs w:val="40"/>
          <w:lang w:val="en-GB"/>
        </w:rPr>
        <w:t xml:space="preserve"> but also by the ability </w:t>
      </w:r>
      <w:r w:rsidR="006E12E6" w:rsidRPr="007A1A0D">
        <w:rPr>
          <w:rFonts w:ascii="Cambria" w:hAnsi="Cambria"/>
          <w:sz w:val="40"/>
          <w:szCs w:val="40"/>
          <w:lang w:val="en-GB"/>
        </w:rPr>
        <w:t>to</w:t>
      </w:r>
      <w:r w:rsidRPr="007A1A0D">
        <w:rPr>
          <w:rFonts w:ascii="Cambria" w:hAnsi="Cambria"/>
          <w:sz w:val="40"/>
          <w:szCs w:val="40"/>
          <w:lang w:val="en-GB"/>
        </w:rPr>
        <w:t xml:space="preserve"> respect the society’s interest in </w:t>
      </w:r>
      <w:r w:rsidR="003871CB" w:rsidRPr="007A1A0D">
        <w:rPr>
          <w:rFonts w:ascii="Cambria" w:hAnsi="Cambria"/>
          <w:sz w:val="40"/>
          <w:szCs w:val="40"/>
          <w:lang w:val="en-GB"/>
        </w:rPr>
        <w:t xml:space="preserve">developing </w:t>
      </w:r>
      <w:r w:rsidRPr="007A1A0D">
        <w:rPr>
          <w:rFonts w:ascii="Cambria" w:hAnsi="Cambria"/>
          <w:sz w:val="40"/>
          <w:szCs w:val="40"/>
          <w:lang w:val="en-GB"/>
        </w:rPr>
        <w:t>production capacity (</w:t>
      </w:r>
      <w:r w:rsidR="00DE5EE3" w:rsidRPr="007A1A0D">
        <w:rPr>
          <w:rFonts w:ascii="Cambria" w:hAnsi="Cambria"/>
          <w:sz w:val="40"/>
          <w:szCs w:val="40"/>
        </w:rPr>
        <w:t>Т</w:t>
      </w:r>
      <w:r w:rsidR="00DE5EE3" w:rsidRPr="007A1A0D">
        <w:rPr>
          <w:rFonts w:ascii="Cambria" w:hAnsi="Cambria"/>
          <w:sz w:val="40"/>
          <w:szCs w:val="40"/>
          <w:vertAlign w:val="subscript"/>
          <w:lang w:val="en-GB"/>
        </w:rPr>
        <w:t>8</w:t>
      </w:r>
      <w:r w:rsidRPr="007A1A0D">
        <w:rPr>
          <w:rFonts w:ascii="Cambria" w:hAnsi="Cambria"/>
          <w:sz w:val="40"/>
          <w:szCs w:val="40"/>
          <w:lang w:val="en-GB"/>
        </w:rPr>
        <w:t>).</w:t>
      </w:r>
      <w:r w:rsidR="00B85EAA" w:rsidRPr="007A1A0D">
        <w:rPr>
          <w:rFonts w:ascii="Cambria" w:hAnsi="Cambria"/>
          <w:sz w:val="40"/>
          <w:szCs w:val="40"/>
          <w:lang w:val="en-GB"/>
        </w:rPr>
        <w:t xml:space="preserve"> </w:t>
      </w:r>
    </w:p>
    <w:p w14:paraId="11AC4541" w14:textId="0F04883D" w:rsidR="00BE0850" w:rsidRPr="007A1A0D" w:rsidRDefault="00BE0850" w:rsidP="005D0143">
      <w:pPr>
        <w:spacing w:after="240" w:line="360" w:lineRule="auto"/>
        <w:jc w:val="both"/>
        <w:rPr>
          <w:rFonts w:cs="Calibri"/>
          <w:color w:val="000000" w:themeColor="text1"/>
          <w:sz w:val="40"/>
          <w:szCs w:val="40"/>
          <w:lang w:val="en-GB"/>
        </w:rPr>
      </w:pPr>
      <w:r w:rsidRPr="007A1A0D">
        <w:rPr>
          <w:rFonts w:ascii="Cambria" w:hAnsi="Cambria"/>
          <w:sz w:val="40"/>
          <w:szCs w:val="40"/>
          <w:lang w:val="en-US"/>
        </w:rPr>
        <w:tab/>
      </w:r>
      <w:r w:rsidR="009D12EA" w:rsidRPr="007A1A0D">
        <w:rPr>
          <w:rFonts w:ascii="Cambria" w:eastAsiaTheme="minorHAnsi" w:hAnsi="Cambria" w:cs="Calibri"/>
          <w:color w:val="000000"/>
          <w:sz w:val="40"/>
          <w:szCs w:val="40"/>
          <w:lang w:val="en-GB" w:eastAsia="en-US"/>
        </w:rPr>
        <w:t>T</w:t>
      </w:r>
      <w:r w:rsidR="00250281" w:rsidRPr="007A1A0D">
        <w:rPr>
          <w:rFonts w:ascii="Cambria" w:eastAsiaTheme="minorHAnsi" w:hAnsi="Cambria" w:cs="Calibri"/>
          <w:color w:val="000000"/>
          <w:sz w:val="40"/>
          <w:szCs w:val="40"/>
          <w:lang w:val="en-GB" w:eastAsia="en-US"/>
        </w:rPr>
        <w:t>he author hopes that once the concept of Secure T</w:t>
      </w:r>
      <w:r w:rsidR="00665032" w:rsidRPr="007A1A0D">
        <w:rPr>
          <w:rFonts w:ascii="Cambria" w:eastAsiaTheme="minorHAnsi" w:hAnsi="Cambria" w:cs="Calibri"/>
          <w:color w:val="000000"/>
          <w:sz w:val="40"/>
          <w:szCs w:val="40"/>
          <w:lang w:val="en-GB" w:eastAsia="en-US"/>
        </w:rPr>
        <w:t>olerance has been planted in the public domain,</w:t>
      </w:r>
      <w:r w:rsidR="00250281" w:rsidRPr="007A1A0D">
        <w:rPr>
          <w:rFonts w:ascii="Cambria" w:eastAsiaTheme="minorHAnsi" w:hAnsi="Cambria" w:cs="Calibri"/>
          <w:color w:val="000000"/>
          <w:sz w:val="40"/>
          <w:szCs w:val="40"/>
          <w:lang w:val="en-GB" w:eastAsia="en-US"/>
        </w:rPr>
        <w:t xml:space="preserve"> it will grow </w:t>
      </w:r>
      <w:r w:rsidR="00E106FE" w:rsidRPr="007A1A0D">
        <w:rPr>
          <w:rFonts w:ascii="Cambria" w:eastAsiaTheme="minorHAnsi" w:hAnsi="Cambria" w:cs="Calibri"/>
          <w:color w:val="000000"/>
          <w:sz w:val="40"/>
          <w:szCs w:val="40"/>
          <w:lang w:val="en-GB" w:eastAsia="en-US"/>
        </w:rPr>
        <w:t>to the point that no country will</w:t>
      </w:r>
      <w:r w:rsidR="00250281" w:rsidRPr="007A1A0D">
        <w:rPr>
          <w:rFonts w:ascii="Cambria" w:eastAsiaTheme="minorHAnsi" w:hAnsi="Cambria" w:cs="Calibri"/>
          <w:color w:val="000000"/>
          <w:sz w:val="40"/>
          <w:szCs w:val="40"/>
          <w:lang w:val="en-GB" w:eastAsia="en-US"/>
        </w:rPr>
        <w:t xml:space="preserve"> ensure </w:t>
      </w:r>
      <w:r w:rsidR="00E106FE" w:rsidRPr="007A1A0D">
        <w:rPr>
          <w:rFonts w:ascii="Cambria" w:eastAsiaTheme="minorHAnsi" w:hAnsi="Cambria" w:cs="Calibri"/>
          <w:color w:val="000000"/>
          <w:sz w:val="40"/>
          <w:szCs w:val="40"/>
          <w:lang w:val="en-GB" w:eastAsia="en-US"/>
        </w:rPr>
        <w:t xml:space="preserve">its </w:t>
      </w:r>
      <w:r w:rsidR="00250281" w:rsidRPr="007A1A0D">
        <w:rPr>
          <w:rFonts w:ascii="Cambria" w:eastAsiaTheme="minorHAnsi" w:hAnsi="Cambria" w:cs="Calibri"/>
          <w:color w:val="000000"/>
          <w:sz w:val="40"/>
          <w:szCs w:val="40"/>
          <w:lang w:val="en-GB" w:eastAsia="en-US"/>
        </w:rPr>
        <w:t>long-term responsible development wi</w:t>
      </w:r>
      <w:r w:rsidR="00E106FE" w:rsidRPr="007A1A0D">
        <w:rPr>
          <w:rFonts w:ascii="Cambria" w:eastAsiaTheme="minorHAnsi" w:hAnsi="Cambria" w:cs="Calibri"/>
          <w:color w:val="000000"/>
          <w:sz w:val="40"/>
          <w:szCs w:val="40"/>
          <w:lang w:val="en-GB" w:eastAsia="en-US"/>
        </w:rPr>
        <w:t>thout respecting</w:t>
      </w:r>
      <w:r w:rsidR="00250281" w:rsidRPr="007A1A0D">
        <w:rPr>
          <w:rFonts w:ascii="Cambria" w:eastAsiaTheme="minorHAnsi" w:hAnsi="Cambria" w:cs="Calibri"/>
          <w:color w:val="000000"/>
          <w:sz w:val="40"/>
          <w:szCs w:val="40"/>
          <w:lang w:val="en-GB" w:eastAsia="en-US"/>
        </w:rPr>
        <w:t xml:space="preserve"> the interests</w:t>
      </w:r>
      <w:r w:rsidR="00250281" w:rsidRPr="007A1A0D">
        <w:rPr>
          <w:rFonts w:ascii="Cambria" w:eastAsiaTheme="minorHAnsi" w:hAnsi="Cambria" w:cs="Calibri"/>
          <w:color w:val="000000" w:themeColor="text1"/>
          <w:sz w:val="40"/>
          <w:szCs w:val="40"/>
          <w:lang w:val="en-GB" w:eastAsia="en-US"/>
        </w:rPr>
        <w:t xml:space="preserve"> </w:t>
      </w:r>
      <w:r w:rsidR="00FA6E33" w:rsidRPr="00B86AAF">
        <w:rPr>
          <w:rFonts w:ascii="Cambria" w:eastAsiaTheme="minorHAnsi" w:hAnsi="Cambria" w:cs="Calibri"/>
          <w:color w:val="000000" w:themeColor="text1"/>
          <w:sz w:val="40"/>
          <w:szCs w:val="40"/>
          <w:lang w:val="en-GB" w:eastAsia="en-US"/>
        </w:rPr>
        <w:t xml:space="preserve">and values </w:t>
      </w:r>
      <w:r w:rsidR="00250281" w:rsidRPr="007A1A0D">
        <w:rPr>
          <w:rFonts w:ascii="Cambria" w:eastAsiaTheme="minorHAnsi" w:hAnsi="Cambria" w:cs="Calibri"/>
          <w:color w:val="000000" w:themeColor="text1"/>
          <w:sz w:val="40"/>
          <w:szCs w:val="40"/>
          <w:lang w:val="en-GB" w:eastAsia="en-US"/>
        </w:rPr>
        <w:t>of other countries, even if they are currently opponents</w:t>
      </w:r>
      <w:r w:rsidR="00A1041D" w:rsidRPr="007A1A0D">
        <w:rPr>
          <w:rFonts w:ascii="Cambria" w:eastAsiaTheme="minorHAnsi" w:hAnsi="Cambria" w:cs="Calibri"/>
          <w:color w:val="000000" w:themeColor="text1"/>
          <w:sz w:val="40"/>
          <w:szCs w:val="40"/>
          <w:lang w:val="en-GB" w:eastAsia="en-US"/>
        </w:rPr>
        <w:t>.</w:t>
      </w:r>
      <w:r w:rsidR="00BE63BB" w:rsidRPr="007A1A0D">
        <w:rPr>
          <w:rFonts w:ascii="Cambria" w:eastAsiaTheme="minorHAnsi" w:hAnsi="Cambria" w:cs="Calibri"/>
          <w:color w:val="000000" w:themeColor="text1"/>
          <w:sz w:val="40"/>
          <w:szCs w:val="40"/>
          <w:lang w:val="en-GB" w:eastAsia="en-US"/>
        </w:rPr>
        <w:t xml:space="preserve"> </w:t>
      </w:r>
      <w:r w:rsidR="00A1041D" w:rsidRPr="007A1A0D">
        <w:rPr>
          <w:rFonts w:ascii="Cambria" w:eastAsiaTheme="minorHAnsi" w:hAnsi="Cambria" w:cs="Calibri"/>
          <w:color w:val="000000" w:themeColor="text1"/>
          <w:sz w:val="40"/>
          <w:szCs w:val="40"/>
          <w:lang w:val="en-GB" w:eastAsia="en-US"/>
        </w:rPr>
        <w:t>H</w:t>
      </w:r>
      <w:r w:rsidR="00BE63BB" w:rsidRPr="007A1A0D">
        <w:rPr>
          <w:rFonts w:ascii="Cambria" w:eastAsiaTheme="minorHAnsi" w:hAnsi="Cambria" w:cs="Calibri"/>
          <w:color w:val="000000" w:themeColor="text1"/>
          <w:sz w:val="40"/>
          <w:szCs w:val="40"/>
          <w:lang w:val="en-GB" w:eastAsia="en-US"/>
        </w:rPr>
        <w:t>ere</w:t>
      </w:r>
      <w:r w:rsidR="00A1041D" w:rsidRPr="007A1A0D">
        <w:rPr>
          <w:rFonts w:ascii="Cambria" w:eastAsiaTheme="minorHAnsi" w:hAnsi="Cambria" w:cs="Calibri"/>
          <w:color w:val="000000" w:themeColor="text1"/>
          <w:sz w:val="40"/>
          <w:szCs w:val="40"/>
          <w:lang w:val="en-GB" w:eastAsia="en-US"/>
        </w:rPr>
        <w:t>,</w:t>
      </w:r>
      <w:r w:rsidR="00BE63BB" w:rsidRPr="007A1A0D">
        <w:rPr>
          <w:rFonts w:ascii="Cambria" w:eastAsiaTheme="minorHAnsi" w:hAnsi="Cambria" w:cs="Calibri"/>
          <w:color w:val="000000" w:themeColor="text1"/>
          <w:sz w:val="40"/>
          <w:szCs w:val="40"/>
          <w:lang w:val="en-GB" w:eastAsia="en-US"/>
        </w:rPr>
        <w:t xml:space="preserve"> the au</w:t>
      </w:r>
      <w:r w:rsidR="00E106FE" w:rsidRPr="007A1A0D">
        <w:rPr>
          <w:rFonts w:ascii="Cambria" w:eastAsiaTheme="minorHAnsi" w:hAnsi="Cambria" w:cs="Calibri"/>
          <w:color w:val="000000" w:themeColor="text1"/>
          <w:sz w:val="40"/>
          <w:szCs w:val="40"/>
          <w:lang w:val="en-GB" w:eastAsia="en-US"/>
        </w:rPr>
        <w:t xml:space="preserve">thor relies on conclusions </w:t>
      </w:r>
      <w:r w:rsidR="00BE63BB" w:rsidRPr="007A1A0D">
        <w:rPr>
          <w:rFonts w:ascii="Cambria" w:eastAsiaTheme="minorHAnsi" w:hAnsi="Cambria" w:cs="Calibri"/>
          <w:color w:val="000000" w:themeColor="text1"/>
          <w:sz w:val="40"/>
          <w:szCs w:val="40"/>
          <w:lang w:val="en-GB" w:eastAsia="en-US"/>
        </w:rPr>
        <w:t xml:space="preserve">made by George Soros and Vladimir </w:t>
      </w:r>
      <w:proofErr w:type="spellStart"/>
      <w:r w:rsidR="00BE63BB" w:rsidRPr="007A1A0D">
        <w:rPr>
          <w:rFonts w:ascii="Cambria" w:eastAsiaTheme="minorHAnsi" w:hAnsi="Cambria" w:cs="Calibri"/>
          <w:color w:val="000000" w:themeColor="text1"/>
          <w:sz w:val="40"/>
          <w:szCs w:val="40"/>
          <w:lang w:val="en-GB" w:eastAsia="en-US"/>
        </w:rPr>
        <w:t>Ch</w:t>
      </w:r>
      <w:r w:rsidR="003E4124" w:rsidRPr="007A1A0D">
        <w:rPr>
          <w:rFonts w:ascii="Cambria" w:eastAsiaTheme="minorHAnsi" w:hAnsi="Cambria" w:cs="Calibri"/>
          <w:color w:val="000000" w:themeColor="text1"/>
          <w:sz w:val="40"/>
          <w:szCs w:val="40"/>
          <w:lang w:val="en-GB" w:eastAsia="en-US"/>
        </w:rPr>
        <w:t>e</w:t>
      </w:r>
      <w:r w:rsidR="00BE63BB" w:rsidRPr="007A1A0D">
        <w:rPr>
          <w:rFonts w:ascii="Cambria" w:eastAsiaTheme="minorHAnsi" w:hAnsi="Cambria" w:cs="Calibri"/>
          <w:color w:val="000000" w:themeColor="text1"/>
          <w:sz w:val="40"/>
          <w:szCs w:val="40"/>
          <w:lang w:val="en-GB" w:eastAsia="en-US"/>
        </w:rPr>
        <w:t>rkassky</w:t>
      </w:r>
      <w:proofErr w:type="spellEnd"/>
      <w:r w:rsidR="00250281" w:rsidRPr="007A1A0D">
        <w:rPr>
          <w:rFonts w:ascii="Cambria" w:hAnsi="Cambria" w:cs="Calibri"/>
          <w:color w:val="000000" w:themeColor="text1"/>
          <w:sz w:val="40"/>
          <w:szCs w:val="40"/>
          <w:lang w:val="en-GB"/>
        </w:rPr>
        <w:t>.</w:t>
      </w:r>
      <w:r w:rsidR="003E4124" w:rsidRPr="007A1A0D">
        <w:rPr>
          <w:rStyle w:val="FootnoteReference"/>
          <w:rFonts w:ascii="Cambria" w:hAnsi="Cambria" w:cs="Calibri"/>
          <w:color w:val="000000" w:themeColor="text1"/>
          <w:sz w:val="40"/>
          <w:szCs w:val="40"/>
          <w:lang w:val="en-GB"/>
        </w:rPr>
        <w:footnoteReference w:id="8"/>
      </w:r>
      <w:r w:rsidR="003E4124" w:rsidRPr="007A1A0D">
        <w:rPr>
          <w:rFonts w:cs="Calibri"/>
          <w:color w:val="000000" w:themeColor="text1"/>
          <w:sz w:val="40"/>
          <w:szCs w:val="40"/>
          <w:lang w:val="en-GB"/>
        </w:rPr>
        <w:t xml:space="preserve"> </w:t>
      </w:r>
    </w:p>
    <w:p w14:paraId="2734B30E" w14:textId="42D4B540" w:rsidR="003A4C64" w:rsidRPr="007A1A0D" w:rsidRDefault="003A4C64" w:rsidP="001234E5">
      <w:pPr>
        <w:spacing w:line="360" w:lineRule="auto"/>
        <w:ind w:firstLine="708"/>
        <w:jc w:val="both"/>
        <w:rPr>
          <w:rFonts w:ascii="Cambria" w:eastAsiaTheme="minorHAnsi" w:hAnsi="Cambria" w:cs="Calibri"/>
          <w:color w:val="000000" w:themeColor="text1"/>
          <w:sz w:val="40"/>
          <w:szCs w:val="40"/>
          <w:lang w:val="en-GB" w:eastAsia="en-US"/>
        </w:rPr>
      </w:pPr>
      <w:r w:rsidRPr="007A1A0D">
        <w:rPr>
          <w:rFonts w:ascii="Cambria" w:eastAsiaTheme="minorHAnsi" w:hAnsi="Cambria" w:cs="Calibri"/>
          <w:color w:val="000000" w:themeColor="text1"/>
          <w:sz w:val="40"/>
          <w:szCs w:val="40"/>
          <w:lang w:val="en-GB" w:eastAsia="en-US"/>
        </w:rPr>
        <w:lastRenderedPageBreak/>
        <w:t>Soros a</w:t>
      </w:r>
      <w:r w:rsidR="00E106FE" w:rsidRPr="007A1A0D">
        <w:rPr>
          <w:rFonts w:ascii="Cambria" w:eastAsiaTheme="minorHAnsi" w:hAnsi="Cambria" w:cs="Calibri"/>
          <w:color w:val="000000" w:themeColor="text1"/>
          <w:sz w:val="40"/>
          <w:szCs w:val="40"/>
          <w:lang w:val="en-GB" w:eastAsia="en-US"/>
        </w:rPr>
        <w:t>rgued that social systems are different from natural systems (described by natural science). That is, physical world operates</w:t>
      </w:r>
      <w:r w:rsidRPr="007A1A0D">
        <w:rPr>
          <w:rFonts w:ascii="Cambria" w:eastAsiaTheme="minorHAnsi" w:hAnsi="Cambria" w:cs="Calibri"/>
          <w:color w:val="000000" w:themeColor="text1"/>
          <w:sz w:val="40"/>
          <w:szCs w:val="40"/>
          <w:lang w:val="en-GB" w:eastAsia="en-US"/>
        </w:rPr>
        <w:t xml:space="preserve"> according to some objective laws, which are independent of our knowledge about them. Social systems are fundamentally different, in the sense that humans are not just passive observers of a system, but also active participants. </w:t>
      </w:r>
      <w:proofErr w:type="gramStart"/>
      <w:r w:rsidRPr="007A1A0D">
        <w:rPr>
          <w:rFonts w:ascii="Cambria" w:eastAsiaTheme="minorHAnsi" w:hAnsi="Cambria" w:cs="Calibri"/>
          <w:color w:val="000000" w:themeColor="text1"/>
          <w:sz w:val="40"/>
          <w:szCs w:val="40"/>
          <w:lang w:val="en-GB" w:eastAsia="en-US"/>
        </w:rPr>
        <w:t>So</w:t>
      </w:r>
      <w:proofErr w:type="gramEnd"/>
      <w:r w:rsidRPr="007A1A0D">
        <w:rPr>
          <w:rFonts w:ascii="Cambria" w:eastAsiaTheme="minorHAnsi" w:hAnsi="Cambria" w:cs="Calibri"/>
          <w:color w:val="000000" w:themeColor="text1"/>
          <w:sz w:val="40"/>
          <w:szCs w:val="40"/>
          <w:lang w:val="en-GB" w:eastAsia="en-US"/>
        </w:rPr>
        <w:t xml:space="preserve"> our present knowledge about a social system can, in fact, change its future behaviour. Simultaneously and naturally at the same time, our understanding of social systems is inherently imperfect or flawed.</w:t>
      </w:r>
    </w:p>
    <w:p w14:paraId="6574B211" w14:textId="69835CDC" w:rsidR="001A6DCA" w:rsidRPr="00F36448" w:rsidRDefault="00EA76C2" w:rsidP="005D0143">
      <w:pPr>
        <w:pStyle w:val="Default"/>
        <w:tabs>
          <w:tab w:val="left" w:pos="851"/>
        </w:tabs>
        <w:spacing w:after="240" w:line="312" w:lineRule="auto"/>
        <w:jc w:val="both"/>
        <w:rPr>
          <w:rFonts w:ascii="Cambria" w:hAnsi="Cambria" w:cs="Times New Roman"/>
          <w:color w:val="auto"/>
          <w:sz w:val="40"/>
          <w:szCs w:val="40"/>
          <w:lang w:val="en-GB"/>
        </w:rPr>
      </w:pPr>
      <w:r w:rsidRPr="007A1A0D">
        <w:rPr>
          <w:rFonts w:ascii="Cambria" w:hAnsi="Cambria" w:cs="Times New Roman"/>
          <w:color w:val="000000" w:themeColor="text1"/>
          <w:sz w:val="40"/>
          <w:szCs w:val="40"/>
          <w:lang w:val="en-GB"/>
        </w:rPr>
        <w:tab/>
      </w:r>
      <w:r w:rsidR="00657E75" w:rsidRPr="007A1A0D">
        <w:rPr>
          <w:rFonts w:ascii="Cambria" w:hAnsi="Cambria" w:cs="Times New Roman"/>
          <w:color w:val="000000" w:themeColor="text1"/>
          <w:sz w:val="40"/>
          <w:szCs w:val="40"/>
          <w:lang w:val="en-GB"/>
        </w:rPr>
        <w:t xml:space="preserve">The general meaning of this </w:t>
      </w:r>
      <w:r w:rsidR="00657E75" w:rsidRPr="0035638D">
        <w:rPr>
          <w:rFonts w:ascii="Cambria" w:hAnsi="Cambria" w:cs="Times New Roman"/>
          <w:color w:val="000000" w:themeColor="text1"/>
          <w:sz w:val="40"/>
          <w:szCs w:val="40"/>
          <w:lang w:val="en-GB"/>
        </w:rPr>
        <w:t>introduction can be formulated quite sim</w:t>
      </w:r>
      <w:r w:rsidR="00E106FE" w:rsidRPr="0035638D">
        <w:rPr>
          <w:rFonts w:ascii="Cambria" w:hAnsi="Cambria" w:cs="Times New Roman"/>
          <w:color w:val="000000" w:themeColor="text1"/>
          <w:sz w:val="40"/>
          <w:szCs w:val="40"/>
          <w:lang w:val="en-GB"/>
        </w:rPr>
        <w:t xml:space="preserve">ply: </w:t>
      </w:r>
      <w:proofErr w:type="spellStart"/>
      <w:r w:rsidR="0035638D" w:rsidRPr="0035638D">
        <w:rPr>
          <w:rFonts w:ascii="Cambria" w:hAnsi="Cambria" w:cs="Times New Roman"/>
          <w:color w:val="000000" w:themeColor="text1"/>
          <w:sz w:val="40"/>
          <w:szCs w:val="40"/>
          <w:lang w:val="en-GB"/>
        </w:rPr>
        <w:t>К</w:t>
      </w:r>
      <w:r w:rsidR="0035638D" w:rsidRPr="00A24E34">
        <w:rPr>
          <w:rFonts w:ascii="Cambria" w:hAnsi="Cambria" w:cs="Times New Roman"/>
          <w:color w:val="000000" w:themeColor="text1"/>
          <w:sz w:val="40"/>
          <w:szCs w:val="40"/>
          <w:vertAlign w:val="subscript"/>
          <w:lang w:val="en-GB"/>
        </w:rPr>
        <w:t>i</w:t>
      </w:r>
      <w:proofErr w:type="spellEnd"/>
      <w:r w:rsidR="0035638D" w:rsidRPr="0035638D">
        <w:rPr>
          <w:rFonts w:ascii="Cambria" w:hAnsi="Cambria" w:cs="Times New Roman"/>
          <w:color w:val="000000" w:themeColor="text1"/>
          <w:sz w:val="40"/>
          <w:szCs w:val="40"/>
          <w:lang w:val="en-GB"/>
        </w:rPr>
        <w:t xml:space="preserve"> in </w:t>
      </w:r>
      <w:proofErr w:type="spellStart"/>
      <w:r w:rsidR="0035638D" w:rsidRPr="0035638D">
        <w:rPr>
          <w:rFonts w:ascii="Cambria" w:hAnsi="Cambria" w:cs="Times New Roman"/>
          <w:color w:val="000000" w:themeColor="text1"/>
          <w:sz w:val="40"/>
          <w:szCs w:val="40"/>
          <w:lang w:val="en-GB"/>
        </w:rPr>
        <w:t>Kanridge</w:t>
      </w:r>
      <w:proofErr w:type="spellEnd"/>
      <w:r w:rsidR="0035638D" w:rsidRPr="0035638D">
        <w:rPr>
          <w:rFonts w:ascii="Cambria" w:hAnsi="Cambria" w:cs="Times New Roman"/>
          <w:color w:val="000000" w:themeColor="text1"/>
          <w:sz w:val="40"/>
          <w:szCs w:val="40"/>
          <w:lang w:val="en-GB"/>
        </w:rPr>
        <w:t xml:space="preserve"> is always higher than the height of K</w:t>
      </w:r>
      <w:r w:rsidR="0035638D" w:rsidRPr="00A24E34">
        <w:rPr>
          <w:rFonts w:ascii="Cambria" w:hAnsi="Cambria" w:cs="Times New Roman"/>
          <w:color w:val="000000" w:themeColor="text1"/>
          <w:sz w:val="40"/>
          <w:szCs w:val="40"/>
          <w:vertAlign w:val="subscript"/>
          <w:lang w:val="en-GB"/>
        </w:rPr>
        <w:t>i</w:t>
      </w:r>
      <w:r w:rsidR="0035638D" w:rsidRPr="0035638D">
        <w:rPr>
          <w:rFonts w:ascii="Cambria" w:hAnsi="Cambria" w:cs="Times New Roman"/>
          <w:color w:val="000000" w:themeColor="text1"/>
          <w:sz w:val="40"/>
          <w:szCs w:val="40"/>
          <w:lang w:val="en-GB"/>
        </w:rPr>
        <w:t xml:space="preserve"> in a two-dimensional space depending particularly on Si and </w:t>
      </w:r>
      <w:proofErr w:type="spellStart"/>
      <w:r w:rsidR="0035638D" w:rsidRPr="0035638D">
        <w:rPr>
          <w:rFonts w:ascii="Cambria" w:hAnsi="Cambria" w:cs="Times New Roman"/>
          <w:color w:val="000000" w:themeColor="text1"/>
          <w:sz w:val="40"/>
          <w:szCs w:val="40"/>
          <w:lang w:val="en-GB"/>
        </w:rPr>
        <w:t>T</w:t>
      </w:r>
      <w:r w:rsidR="0035638D" w:rsidRPr="00A24E34">
        <w:rPr>
          <w:rFonts w:ascii="Cambria" w:hAnsi="Cambria" w:cs="Times New Roman"/>
          <w:color w:val="000000" w:themeColor="text1"/>
          <w:sz w:val="40"/>
          <w:szCs w:val="40"/>
          <w:vertAlign w:val="subscript"/>
          <w:lang w:val="en-GB"/>
        </w:rPr>
        <w:t>i</w:t>
      </w:r>
      <w:proofErr w:type="spellEnd"/>
      <w:r w:rsidR="00657E75" w:rsidRPr="0035638D">
        <w:rPr>
          <w:rFonts w:ascii="Cambria" w:hAnsi="Cambria" w:cs="Times New Roman"/>
          <w:color w:val="000000" w:themeColor="text1"/>
          <w:sz w:val="40"/>
          <w:szCs w:val="40"/>
          <w:lang w:val="en-GB"/>
        </w:rPr>
        <w:t xml:space="preserve"> Or</w:t>
      </w:r>
    </w:p>
    <w:p w14:paraId="26561A91" w14:textId="09AD3CB6" w:rsidR="001A6DCA" w:rsidRPr="007A1A0D" w:rsidRDefault="00CA6D1D" w:rsidP="005D0143">
      <w:pPr>
        <w:pStyle w:val="Default"/>
        <w:tabs>
          <w:tab w:val="left" w:pos="851"/>
        </w:tabs>
        <w:spacing w:after="240" w:line="312" w:lineRule="auto"/>
        <w:jc w:val="center"/>
        <w:rPr>
          <w:rFonts w:ascii="Cambria" w:hAnsi="Cambria" w:cs="Times New Roman"/>
          <w:color w:val="auto"/>
          <w:sz w:val="40"/>
          <w:szCs w:val="40"/>
          <w:lang w:val="en-GB"/>
        </w:rPr>
      </w:pPr>
      <w:r w:rsidRPr="007A1A0D">
        <w:rPr>
          <w:rFonts w:ascii="Cambria" w:hAnsi="Cambria" w:cs="Times New Roman"/>
          <w:noProof/>
          <w:color w:val="auto"/>
          <w:sz w:val="40"/>
          <w:szCs w:val="40"/>
          <w:lang w:val="en-US"/>
        </w:rPr>
        <w:drawing>
          <wp:inline distT="0" distB="0" distL="0" distR="0" wp14:anchorId="518FAD63" wp14:editId="1A2798FF">
            <wp:extent cx="2600077" cy="1330272"/>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рмула 3D 2D.jpg"/>
                    <pic:cNvPicPr/>
                  </pic:nvPicPr>
                  <pic:blipFill>
                    <a:blip r:embed="rId25">
                      <a:extLst>
                        <a:ext uri="{28A0092B-C50C-407E-A947-70E740481C1C}">
                          <a14:useLocalDpi xmlns:a14="http://schemas.microsoft.com/office/drawing/2010/main" val="0"/>
                        </a:ext>
                      </a:extLst>
                    </a:blip>
                    <a:stretch>
                      <a:fillRect/>
                    </a:stretch>
                  </pic:blipFill>
                  <pic:spPr>
                    <a:xfrm>
                      <a:off x="0" y="0"/>
                      <a:ext cx="2621835" cy="1341404"/>
                    </a:xfrm>
                    <a:prstGeom prst="rect">
                      <a:avLst/>
                    </a:prstGeom>
                  </pic:spPr>
                </pic:pic>
              </a:graphicData>
            </a:graphic>
          </wp:inline>
        </w:drawing>
      </w:r>
    </w:p>
    <w:p w14:paraId="7DE4E932" w14:textId="77F64FA6" w:rsidR="00BE63BB" w:rsidRPr="007A1A0D" w:rsidRDefault="003E4124" w:rsidP="005D0143">
      <w:pPr>
        <w:pStyle w:val="Default"/>
        <w:tabs>
          <w:tab w:val="left" w:pos="851"/>
        </w:tabs>
        <w:spacing w:after="240" w:line="312" w:lineRule="auto"/>
        <w:jc w:val="center"/>
        <w:rPr>
          <w:rFonts w:ascii="Cambria" w:hAnsi="Cambria" w:cs="Times New Roman"/>
          <w:color w:val="auto"/>
          <w:sz w:val="40"/>
          <w:szCs w:val="40"/>
          <w:lang w:val="en-GB"/>
        </w:rPr>
      </w:pPr>
      <w:r w:rsidRPr="007A1A0D">
        <w:rPr>
          <w:rFonts w:ascii="Cambria" w:hAnsi="Cambria" w:cs="Times New Roman"/>
          <w:color w:val="auto"/>
          <w:sz w:val="40"/>
          <w:szCs w:val="40"/>
          <w:lang w:val="en-GB"/>
        </w:rPr>
        <w:t xml:space="preserve">Where </w:t>
      </w:r>
      <w:r w:rsidR="006E12E6" w:rsidRPr="007A1A0D">
        <w:rPr>
          <w:rFonts w:ascii="Cambria" w:hAnsi="Cambria" w:cs="Times New Roman"/>
          <w:color w:val="auto"/>
          <w:sz w:val="40"/>
          <w:szCs w:val="40"/>
          <w:lang w:val="en-GB"/>
        </w:rPr>
        <w:t>H is the</w:t>
      </w:r>
      <w:r w:rsidR="00BE63BB" w:rsidRPr="007A1A0D">
        <w:rPr>
          <w:rFonts w:ascii="Cambria" w:hAnsi="Cambria" w:cs="Times New Roman"/>
          <w:color w:val="auto"/>
          <w:sz w:val="40"/>
          <w:szCs w:val="40"/>
          <w:lang w:val="en-GB"/>
        </w:rPr>
        <w:t xml:space="preserve"> height of </w:t>
      </w:r>
      <w:proofErr w:type="spellStart"/>
      <w:r w:rsidR="00BE63BB" w:rsidRPr="007A1A0D">
        <w:rPr>
          <w:rFonts w:ascii="Cambria" w:hAnsi="Cambria" w:cs="Times New Roman"/>
          <w:color w:val="auto"/>
          <w:sz w:val="40"/>
          <w:szCs w:val="40"/>
          <w:lang w:val="en-GB"/>
        </w:rPr>
        <w:t>Kanridge</w:t>
      </w:r>
      <w:proofErr w:type="spellEnd"/>
    </w:p>
    <w:p w14:paraId="03D267C9" w14:textId="7160F873" w:rsidR="00E106FE" w:rsidRPr="007A1A0D" w:rsidRDefault="00CA6D1D" w:rsidP="0035638D">
      <w:pPr>
        <w:pStyle w:val="Default"/>
        <w:keepNex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lastRenderedPageBreak/>
        <w:tab/>
      </w:r>
      <w:r w:rsidR="00BE0850" w:rsidRPr="007A1A0D">
        <w:rPr>
          <w:rFonts w:ascii="Cambria" w:hAnsi="Cambria"/>
          <w:sz w:val="40"/>
          <w:szCs w:val="40"/>
          <w:lang w:val="en-GB"/>
        </w:rPr>
        <w:t>Life is complex and simple at the same time.</w:t>
      </w:r>
    </w:p>
    <w:p w14:paraId="5E577C41" w14:textId="6BAF4C7D" w:rsidR="00BE0850" w:rsidRPr="007A1A0D" w:rsidRDefault="00190F46"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r>
      <w:r w:rsidR="00BE0850" w:rsidRPr="007A1A0D">
        <w:rPr>
          <w:rFonts w:ascii="Cambria" w:hAnsi="Cambria"/>
          <w:sz w:val="40"/>
          <w:szCs w:val="40"/>
          <w:lang w:val="en-GB"/>
        </w:rPr>
        <w:t xml:space="preserve">Therefore, we will put it even simpler: everyone will become stronger </w:t>
      </w:r>
      <w:r w:rsidR="00BE0850" w:rsidRPr="007A1A0D">
        <w:rPr>
          <w:rFonts w:ascii="Cambria" w:hAnsi="Cambria"/>
          <w:sz w:val="40"/>
          <w:szCs w:val="40"/>
          <w:lang w:val="en-US"/>
        </w:rPr>
        <w:t xml:space="preserve">if we strengthen ourselves </w:t>
      </w:r>
      <w:r w:rsidR="00BE0850" w:rsidRPr="007A1A0D">
        <w:rPr>
          <w:rFonts w:ascii="Cambria" w:hAnsi="Cambria"/>
          <w:sz w:val="40"/>
          <w:szCs w:val="40"/>
          <w:lang w:val="en-GB"/>
        </w:rPr>
        <w:t xml:space="preserve">by showing more </w:t>
      </w:r>
      <w:r w:rsidR="00BE0850" w:rsidRPr="007A1A0D">
        <w:rPr>
          <w:rFonts w:ascii="Cambria" w:hAnsi="Cambria"/>
          <w:b/>
          <w:sz w:val="40"/>
          <w:szCs w:val="40"/>
          <w:lang w:val="en-GB"/>
        </w:rPr>
        <w:t xml:space="preserve">tolerance, </w:t>
      </w:r>
      <w:r w:rsidR="00BE0850" w:rsidRPr="007A1A0D">
        <w:rPr>
          <w:rFonts w:ascii="Cambria" w:hAnsi="Cambria"/>
          <w:b/>
          <w:i/>
          <w:sz w:val="40"/>
          <w:szCs w:val="40"/>
          <w:lang w:val="en-GB"/>
        </w:rPr>
        <w:t>i.e.</w:t>
      </w:r>
      <w:r w:rsidR="00BE0850" w:rsidRPr="007A1A0D">
        <w:rPr>
          <w:rFonts w:ascii="Cambria" w:hAnsi="Cambria"/>
          <w:b/>
          <w:sz w:val="40"/>
          <w:szCs w:val="40"/>
          <w:lang w:val="en-GB"/>
        </w:rPr>
        <w:t xml:space="preserve"> </w:t>
      </w:r>
      <w:r w:rsidR="006C3222" w:rsidRPr="007A1A0D">
        <w:rPr>
          <w:rFonts w:ascii="Cambria" w:hAnsi="Cambria"/>
          <w:b/>
          <w:sz w:val="40"/>
          <w:szCs w:val="40"/>
          <w:lang w:val="en-GB"/>
        </w:rPr>
        <w:t xml:space="preserve">respect for others, including our opponents. </w:t>
      </w:r>
      <w:r w:rsidR="006C3222" w:rsidRPr="007A1A0D">
        <w:rPr>
          <w:rFonts w:ascii="Cambria" w:hAnsi="Cambria"/>
          <w:sz w:val="40"/>
          <w:szCs w:val="40"/>
          <w:lang w:val="en-GB"/>
        </w:rPr>
        <w:t>Only those who categorically reject tolerance can be excluded from its scope.</w:t>
      </w:r>
      <w:r w:rsidR="00742784" w:rsidRPr="007A1A0D">
        <w:rPr>
          <w:rFonts w:ascii="Cambria" w:hAnsi="Cambria"/>
          <w:sz w:val="40"/>
          <w:szCs w:val="40"/>
          <w:lang w:val="en-GB"/>
        </w:rPr>
        <w:t xml:space="preserve"> Secure tolerance is beneficial, and indeed necessary, for all societies.</w:t>
      </w:r>
    </w:p>
    <w:p w14:paraId="7C608F22" w14:textId="5FA47937" w:rsidR="00BE0850" w:rsidRPr="007A1A0D" w:rsidRDefault="006E12E6"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r>
      <w:r w:rsidR="00BE0850" w:rsidRPr="007A1A0D">
        <w:rPr>
          <w:rFonts w:ascii="Cambria" w:hAnsi="Cambria"/>
          <w:sz w:val="40"/>
          <w:szCs w:val="40"/>
          <w:lang w:val="en-GB"/>
        </w:rPr>
        <w:t xml:space="preserve">The author and his colleagues will be happy if the reader of this essay climbs </w:t>
      </w:r>
      <w:proofErr w:type="spellStart"/>
      <w:r w:rsidR="00BE0850" w:rsidRPr="007A1A0D">
        <w:rPr>
          <w:rFonts w:ascii="Cambria" w:hAnsi="Cambria"/>
          <w:sz w:val="40"/>
          <w:szCs w:val="40"/>
          <w:lang w:val="en-GB"/>
        </w:rPr>
        <w:t>Kanridge</w:t>
      </w:r>
      <w:proofErr w:type="spellEnd"/>
      <w:r w:rsidR="00BE0850" w:rsidRPr="007A1A0D">
        <w:rPr>
          <w:rFonts w:ascii="Cambria" w:hAnsi="Cambria"/>
          <w:sz w:val="40"/>
          <w:szCs w:val="40"/>
          <w:lang w:val="en-GB"/>
        </w:rPr>
        <w:t xml:space="preserve"> and says, “It was not easy, but life here is truly beautiful, and I want to stay here longer, maybe forever!”</w:t>
      </w:r>
    </w:p>
    <w:p w14:paraId="1F600B8E" w14:textId="24D0CA45"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Dear reader, if you find some parts of this brief essay too complicated, feel free to skip them and read on. At the very least, it will be enough if you read the beginning and the end</w:t>
      </w:r>
      <w:r w:rsidR="007F48A1" w:rsidRPr="007A1A0D">
        <w:rPr>
          <w:rFonts w:ascii="Cambria" w:hAnsi="Cambria"/>
          <w:sz w:val="40"/>
          <w:szCs w:val="40"/>
          <w:lang w:val="en-GB"/>
        </w:rPr>
        <w:t>.</w:t>
      </w:r>
    </w:p>
    <w:p w14:paraId="42A81855" w14:textId="26B84ABB" w:rsidR="00BE0850" w:rsidRPr="007A1A0D" w:rsidRDefault="00BE0850" w:rsidP="005D0143">
      <w:pPr>
        <w:pStyle w:val="Default"/>
        <w:tabs>
          <w:tab w:val="left" w:pos="851"/>
        </w:tabs>
        <w:spacing w:after="240" w:line="312" w:lineRule="auto"/>
        <w:jc w:val="both"/>
        <w:rPr>
          <w:rFonts w:ascii="Cambria" w:hAnsi="Cambria"/>
          <w:sz w:val="40"/>
          <w:szCs w:val="40"/>
          <w:lang w:val="en-GB"/>
        </w:rPr>
      </w:pPr>
      <w:r w:rsidRPr="007A1A0D">
        <w:rPr>
          <w:rFonts w:ascii="Cambria" w:hAnsi="Cambria"/>
          <w:sz w:val="40"/>
          <w:szCs w:val="40"/>
          <w:lang w:val="en-GB"/>
        </w:rPr>
        <w:tab/>
        <w:t xml:space="preserve">If, however, you are a filmmaker, </w:t>
      </w:r>
      <w:r w:rsidR="006F775B" w:rsidRPr="007A1A0D">
        <w:rPr>
          <w:rFonts w:ascii="Cambria" w:hAnsi="Cambria"/>
          <w:sz w:val="40"/>
          <w:szCs w:val="40"/>
          <w:lang w:val="en-GB"/>
        </w:rPr>
        <w:t xml:space="preserve">especially if you decide to make a full-fledged movie out of this synopsis, a movie that would be understandable to a politician or </w:t>
      </w:r>
      <w:r w:rsidR="006F775B" w:rsidRPr="007A1A0D">
        <w:rPr>
          <w:rFonts w:ascii="Cambria" w:hAnsi="Cambria"/>
          <w:sz w:val="40"/>
          <w:szCs w:val="40"/>
          <w:lang w:val="en-GB"/>
        </w:rPr>
        <w:lastRenderedPageBreak/>
        <w:t xml:space="preserve">a radical or a person in the street, </w:t>
      </w:r>
      <w:r w:rsidRPr="007A1A0D">
        <w:rPr>
          <w:rFonts w:ascii="Cambria" w:hAnsi="Cambria"/>
          <w:sz w:val="40"/>
          <w:szCs w:val="40"/>
          <w:lang w:val="en-GB"/>
        </w:rPr>
        <w:t>we ask that you read the</w:t>
      </w:r>
      <w:r w:rsidR="00E106FE" w:rsidRPr="007A1A0D">
        <w:rPr>
          <w:rFonts w:ascii="Cambria" w:hAnsi="Cambria"/>
          <w:sz w:val="40"/>
          <w:szCs w:val="40"/>
          <w:lang w:val="en-GB"/>
        </w:rPr>
        <w:t xml:space="preserve"> entire text</w:t>
      </w:r>
      <w:r w:rsidRPr="007A1A0D">
        <w:rPr>
          <w:rFonts w:ascii="Cambria" w:hAnsi="Cambria"/>
          <w:sz w:val="40"/>
          <w:szCs w:val="40"/>
          <w:lang w:val="en-GB"/>
        </w:rPr>
        <w:t>.</w:t>
      </w:r>
    </w:p>
    <w:p w14:paraId="45BA553D" w14:textId="6E126B6A" w:rsidR="00BE0850" w:rsidRPr="007A1A0D" w:rsidRDefault="00BE0850" w:rsidP="005D0143">
      <w:pPr>
        <w:pStyle w:val="Default"/>
        <w:tabs>
          <w:tab w:val="left" w:pos="851"/>
        </w:tabs>
        <w:spacing w:after="240" w:line="312" w:lineRule="auto"/>
        <w:jc w:val="both"/>
        <w:rPr>
          <w:rFonts w:ascii="Cambria" w:hAnsi="Cambria"/>
          <w:sz w:val="40"/>
          <w:szCs w:val="40"/>
          <w:lang w:val="en-GB"/>
        </w:rPr>
      </w:pPr>
      <w:r w:rsidRPr="007A1A0D">
        <w:rPr>
          <w:rFonts w:ascii="Cambria" w:hAnsi="Cambria"/>
          <w:sz w:val="40"/>
          <w:szCs w:val="40"/>
          <w:lang w:val="en-GB"/>
        </w:rPr>
        <w:tab/>
        <w:t xml:space="preserve">Researchers –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-builders who will </w:t>
      </w:r>
      <w:r w:rsidR="003F2318" w:rsidRPr="007A1A0D">
        <w:rPr>
          <w:rFonts w:ascii="Cambria" w:hAnsi="Cambria"/>
          <w:sz w:val="40"/>
          <w:szCs w:val="40"/>
          <w:lang w:val="en-GB"/>
        </w:rPr>
        <w:t xml:space="preserve">participate </w:t>
      </w:r>
      <w:r w:rsidRPr="007A1A0D">
        <w:rPr>
          <w:rFonts w:ascii="Cambria" w:hAnsi="Cambria"/>
          <w:sz w:val="40"/>
          <w:szCs w:val="40"/>
          <w:lang w:val="en-GB"/>
        </w:rPr>
        <w:t xml:space="preserve">in a competition to build the </w:t>
      </w:r>
      <w:r w:rsidR="00DE5EE3" w:rsidRPr="007A1A0D">
        <w:rPr>
          <w:rFonts w:ascii="Cambria" w:hAnsi="Cambria"/>
          <w:sz w:val="40"/>
          <w:szCs w:val="40"/>
          <w:lang w:val="en-GB"/>
        </w:rPr>
        <w:t xml:space="preserve">eleven </w:t>
      </w:r>
      <w:r w:rsidR="00E106FE" w:rsidRPr="007A1A0D">
        <w:rPr>
          <w:rFonts w:ascii="Cambria" w:hAnsi="Cambria"/>
          <w:sz w:val="40"/>
          <w:szCs w:val="40"/>
          <w:lang w:val="en-GB"/>
        </w:rPr>
        <w:t xml:space="preserve">best </w:t>
      </w:r>
      <w:proofErr w:type="spellStart"/>
      <w:r w:rsidR="00E106FE" w:rsidRPr="007A1A0D">
        <w:rPr>
          <w:rFonts w:ascii="Cambria" w:hAnsi="Cambria"/>
          <w:sz w:val="40"/>
          <w:szCs w:val="40"/>
          <w:lang w:val="en-GB"/>
        </w:rPr>
        <w:t>Kanridges</w:t>
      </w:r>
      <w:proofErr w:type="spellEnd"/>
      <w:r w:rsidR="00E106FE" w:rsidRPr="007A1A0D">
        <w:rPr>
          <w:rFonts w:ascii="Cambria" w:hAnsi="Cambria"/>
          <w:sz w:val="40"/>
          <w:szCs w:val="40"/>
          <w:lang w:val="en-GB"/>
        </w:rPr>
        <w:t xml:space="preserve"> can</w:t>
      </w:r>
      <w:r w:rsidRPr="007A1A0D">
        <w:rPr>
          <w:rFonts w:ascii="Cambria" w:hAnsi="Cambria"/>
          <w:sz w:val="40"/>
          <w:szCs w:val="40"/>
          <w:lang w:val="en-GB"/>
        </w:rPr>
        <w:t xml:space="preserve">not skip the </w:t>
      </w:r>
      <w:r w:rsidR="00E106FE" w:rsidRPr="007A1A0D">
        <w:rPr>
          <w:rFonts w:ascii="Cambria" w:hAnsi="Cambria"/>
          <w:sz w:val="40"/>
          <w:szCs w:val="40"/>
          <w:lang w:val="en-GB"/>
        </w:rPr>
        <w:t xml:space="preserve">full </w:t>
      </w:r>
      <w:r w:rsidRPr="007A1A0D">
        <w:rPr>
          <w:rFonts w:ascii="Cambria" w:hAnsi="Cambria"/>
          <w:sz w:val="40"/>
          <w:szCs w:val="40"/>
          <w:lang w:val="en-GB"/>
        </w:rPr>
        <w:t>text either. In the building process, they will be able to demonstrat</w:t>
      </w:r>
      <w:r w:rsidR="00E106FE" w:rsidRPr="007A1A0D">
        <w:rPr>
          <w:rFonts w:ascii="Cambria" w:hAnsi="Cambria"/>
          <w:sz w:val="40"/>
          <w:szCs w:val="40"/>
          <w:lang w:val="en-GB"/>
        </w:rPr>
        <w:t xml:space="preserve">e their profound professional knowledge of their field, on the one hand, and strict </w:t>
      </w:r>
      <w:r w:rsidRPr="007A1A0D">
        <w:rPr>
          <w:rFonts w:ascii="Cambria" w:hAnsi="Cambria"/>
          <w:sz w:val="40"/>
          <w:szCs w:val="40"/>
          <w:lang w:val="en-GB"/>
        </w:rPr>
        <w:t>compliance with the author’s methodology on the other hand.</w:t>
      </w:r>
    </w:p>
    <w:p w14:paraId="1864CF44" w14:textId="7120A084" w:rsidR="00BE0850" w:rsidRPr="007A1A0D" w:rsidRDefault="00BE0850" w:rsidP="005D0143">
      <w:pPr>
        <w:pStyle w:val="Default"/>
        <w:tabs>
          <w:tab w:val="left" w:pos="851"/>
        </w:tabs>
        <w:spacing w:after="240" w:line="312" w:lineRule="auto"/>
        <w:jc w:val="both"/>
        <w:rPr>
          <w:rFonts w:ascii="Cambria" w:hAnsi="Cambria"/>
          <w:sz w:val="40"/>
          <w:szCs w:val="40"/>
          <w:lang w:val="en-GB"/>
        </w:rPr>
      </w:pPr>
      <w:r w:rsidRPr="007A1A0D">
        <w:rPr>
          <w:rFonts w:ascii="Cambria" w:hAnsi="Cambria"/>
          <w:sz w:val="40"/>
          <w:szCs w:val="40"/>
          <w:lang w:val="en-GB"/>
        </w:rPr>
        <w:tab/>
        <w:t xml:space="preserve">Exactly nine months after </w:t>
      </w:r>
      <w:r w:rsidR="00AF1731" w:rsidRPr="007A1A0D">
        <w:rPr>
          <w:rFonts w:ascii="Cambria" w:hAnsi="Cambria"/>
          <w:sz w:val="40"/>
          <w:szCs w:val="40"/>
          <w:lang w:val="en-GB"/>
        </w:rPr>
        <w:t>signing contract with</w:t>
      </w:r>
      <w:r w:rsidRPr="007A1A0D">
        <w:rPr>
          <w:rFonts w:ascii="Cambria" w:hAnsi="Cambria"/>
          <w:sz w:val="40"/>
          <w:szCs w:val="40"/>
          <w:lang w:val="en-GB"/>
        </w:rPr>
        <w:t xml:space="preserve"> filmmakers and researchers, the author commits himself to informing readers about the results of building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City.</w:t>
      </w:r>
    </w:p>
    <w:p w14:paraId="6E702FD4" w14:textId="5EE0D68B" w:rsidR="00BE0850" w:rsidRPr="007A1A0D" w:rsidRDefault="00BE0850" w:rsidP="005D0143">
      <w:pPr>
        <w:pStyle w:val="Default"/>
        <w:tabs>
          <w:tab w:val="left" w:pos="851"/>
        </w:tabs>
        <w:spacing w:after="240" w:line="312" w:lineRule="auto"/>
        <w:jc w:val="both"/>
        <w:rPr>
          <w:rFonts w:ascii="Cambria" w:hAnsi="Cambria"/>
          <w:sz w:val="40"/>
          <w:szCs w:val="40"/>
          <w:lang w:val="en-GB"/>
        </w:rPr>
      </w:pPr>
      <w:r w:rsidRPr="007A1A0D">
        <w:rPr>
          <w:rFonts w:ascii="Cambria" w:hAnsi="Cambria"/>
          <w:sz w:val="40"/>
          <w:szCs w:val="40"/>
          <w:lang w:val="en-GB"/>
        </w:rPr>
        <w:tab/>
        <w:t xml:space="preserve">In addition to building one of the </w:t>
      </w:r>
      <w:r w:rsidR="00DE5EE3" w:rsidRPr="007A1A0D">
        <w:rPr>
          <w:rFonts w:ascii="Cambria" w:hAnsi="Cambria"/>
          <w:sz w:val="40"/>
          <w:szCs w:val="40"/>
          <w:lang w:val="en-GB"/>
        </w:rPr>
        <w:t xml:space="preserve">eleven </w:t>
      </w:r>
      <w:r w:rsidRPr="007A1A0D">
        <w:rPr>
          <w:rFonts w:ascii="Cambria" w:hAnsi="Cambria"/>
          <w:sz w:val="40"/>
          <w:szCs w:val="40"/>
          <w:lang w:val="en-GB"/>
        </w:rPr>
        <w:t xml:space="preserve">best </w:t>
      </w:r>
      <w:proofErr w:type="spellStart"/>
      <w:r w:rsidRPr="007A1A0D">
        <w:rPr>
          <w:rFonts w:ascii="Cambria" w:hAnsi="Cambria"/>
          <w:sz w:val="40"/>
          <w:szCs w:val="40"/>
          <w:lang w:val="en-GB"/>
        </w:rPr>
        <w:t>Kanridges</w:t>
      </w:r>
      <w:proofErr w:type="spellEnd"/>
      <w:r w:rsidRPr="007A1A0D">
        <w:rPr>
          <w:rFonts w:ascii="Cambria" w:hAnsi="Cambria"/>
          <w:sz w:val="40"/>
          <w:szCs w:val="40"/>
          <w:lang w:val="en-GB"/>
        </w:rPr>
        <w:t>, each research</w:t>
      </w:r>
      <w:r w:rsidR="00DC69F2" w:rsidRPr="007A1A0D">
        <w:rPr>
          <w:rFonts w:ascii="Cambria" w:hAnsi="Cambria"/>
          <w:sz w:val="40"/>
          <w:szCs w:val="40"/>
          <w:lang w:val="en-GB"/>
        </w:rPr>
        <w:t>er</w:t>
      </w:r>
      <w:r w:rsidRPr="007A1A0D">
        <w:rPr>
          <w:rFonts w:ascii="Cambria" w:hAnsi="Cambria"/>
          <w:sz w:val="40"/>
          <w:szCs w:val="40"/>
          <w:lang w:val="en-GB"/>
        </w:rPr>
        <w:t xml:space="preserve"> may also propose his or her own vision of synergy between Security and Tolerance.</w:t>
      </w:r>
    </w:p>
    <w:p w14:paraId="60E7C6D5" w14:textId="536F6CFA" w:rsidR="00BE0850" w:rsidRPr="007A1A0D" w:rsidRDefault="00BE0850" w:rsidP="005D0143">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The author feels immense gratitude towards his colleagues, who have walked the long, thorny path to the top of </w:t>
      </w:r>
      <w:proofErr w:type="spellStart"/>
      <w:r w:rsidRPr="007A1A0D">
        <w:rPr>
          <w:rFonts w:ascii="Cambria" w:hAnsi="Cambria"/>
          <w:sz w:val="40"/>
          <w:szCs w:val="40"/>
          <w:lang w:val="en-GB"/>
        </w:rPr>
        <w:t>Kanridge</w:t>
      </w:r>
      <w:proofErr w:type="spellEnd"/>
      <w:r w:rsidRPr="007A1A0D">
        <w:rPr>
          <w:rFonts w:ascii="Cambria" w:hAnsi="Cambria"/>
          <w:sz w:val="40"/>
          <w:szCs w:val="40"/>
          <w:lang w:val="en-GB"/>
        </w:rPr>
        <w:t xml:space="preserve"> with him: General Vladimir </w:t>
      </w:r>
      <w:proofErr w:type="spellStart"/>
      <w:r w:rsidRPr="007A1A0D">
        <w:rPr>
          <w:rFonts w:ascii="Cambria" w:hAnsi="Cambria"/>
          <w:sz w:val="40"/>
          <w:szCs w:val="40"/>
          <w:lang w:val="en-GB"/>
        </w:rPr>
        <w:t>Dvorkin</w:t>
      </w:r>
      <w:proofErr w:type="spellEnd"/>
      <w:r w:rsidRPr="007A1A0D">
        <w:rPr>
          <w:rFonts w:ascii="Cambria" w:hAnsi="Cambria"/>
          <w:sz w:val="40"/>
          <w:szCs w:val="40"/>
          <w:lang w:val="en-GB"/>
        </w:rPr>
        <w:t xml:space="preserve">, Academicians Alexey </w:t>
      </w:r>
      <w:proofErr w:type="spellStart"/>
      <w:r w:rsidRPr="007A1A0D">
        <w:rPr>
          <w:rFonts w:ascii="Cambria" w:hAnsi="Cambria"/>
          <w:sz w:val="40"/>
          <w:szCs w:val="40"/>
          <w:lang w:val="en-GB"/>
        </w:rPr>
        <w:t>Arbatov</w:t>
      </w:r>
      <w:proofErr w:type="spellEnd"/>
      <w:r w:rsidRPr="007A1A0D">
        <w:rPr>
          <w:rFonts w:ascii="Cambria" w:hAnsi="Cambria"/>
          <w:sz w:val="40"/>
          <w:szCs w:val="40"/>
          <w:lang w:val="en-GB"/>
        </w:rPr>
        <w:t xml:space="preserve"> and Alexander </w:t>
      </w:r>
      <w:proofErr w:type="spellStart"/>
      <w:r w:rsidRPr="007A1A0D">
        <w:rPr>
          <w:rFonts w:ascii="Cambria" w:hAnsi="Cambria"/>
          <w:sz w:val="40"/>
          <w:szCs w:val="40"/>
          <w:lang w:val="en-GB"/>
        </w:rPr>
        <w:t>Dynkin</w:t>
      </w:r>
      <w:proofErr w:type="spellEnd"/>
      <w:r w:rsidRPr="007A1A0D">
        <w:rPr>
          <w:rFonts w:ascii="Cambria" w:hAnsi="Cambria"/>
          <w:sz w:val="40"/>
          <w:szCs w:val="40"/>
          <w:lang w:val="en-GB"/>
        </w:rPr>
        <w:t xml:space="preserve">, Lord Michael Levy, former Prime Minister </w:t>
      </w:r>
      <w:r w:rsidR="00070728" w:rsidRPr="007A1A0D">
        <w:rPr>
          <w:rFonts w:ascii="Cambria" w:hAnsi="Cambria"/>
          <w:sz w:val="40"/>
          <w:szCs w:val="40"/>
          <w:lang w:val="en-GB"/>
        </w:rPr>
        <w:lastRenderedPageBreak/>
        <w:t>Tony Blair, economist and ECTR director</w:t>
      </w:r>
      <w:r w:rsidRPr="007A1A0D">
        <w:rPr>
          <w:rFonts w:ascii="Cambria" w:hAnsi="Cambria"/>
          <w:sz w:val="40"/>
          <w:szCs w:val="40"/>
          <w:lang w:val="en-GB"/>
        </w:rPr>
        <w:t xml:space="preserve"> </w:t>
      </w:r>
      <w:proofErr w:type="spellStart"/>
      <w:r w:rsidRPr="007A1A0D">
        <w:rPr>
          <w:rFonts w:ascii="Cambria" w:hAnsi="Cambria"/>
          <w:sz w:val="40"/>
          <w:szCs w:val="40"/>
          <w:lang w:val="en-GB"/>
        </w:rPr>
        <w:t>Ireneusz</w:t>
      </w:r>
      <w:proofErr w:type="spellEnd"/>
      <w:r w:rsidRPr="007A1A0D">
        <w:rPr>
          <w:rFonts w:ascii="Cambria" w:hAnsi="Cambria"/>
          <w:sz w:val="40"/>
          <w:szCs w:val="40"/>
          <w:lang w:val="en-GB"/>
        </w:rPr>
        <w:t xml:space="preserve"> </w:t>
      </w:r>
      <w:proofErr w:type="spellStart"/>
      <w:r w:rsidRPr="007A1A0D">
        <w:rPr>
          <w:rFonts w:ascii="Cambria" w:hAnsi="Cambria"/>
          <w:sz w:val="40"/>
          <w:szCs w:val="40"/>
          <w:lang w:val="en-GB"/>
        </w:rPr>
        <w:t>Bil</w:t>
      </w:r>
      <w:proofErr w:type="spellEnd"/>
      <w:r w:rsidRPr="007A1A0D">
        <w:rPr>
          <w:rFonts w:ascii="Cambria" w:hAnsi="Cambria"/>
          <w:sz w:val="40"/>
          <w:szCs w:val="40"/>
          <w:lang w:val="en-GB"/>
        </w:rPr>
        <w:t xml:space="preserve">, philosopher John </w:t>
      </w:r>
      <w:proofErr w:type="spellStart"/>
      <w:r w:rsidRPr="007A1A0D">
        <w:rPr>
          <w:rFonts w:ascii="Cambria" w:hAnsi="Cambria"/>
          <w:sz w:val="40"/>
          <w:szCs w:val="40"/>
          <w:lang w:val="en-GB"/>
        </w:rPr>
        <w:t>Gray</w:t>
      </w:r>
      <w:proofErr w:type="spellEnd"/>
      <w:r w:rsidRPr="007A1A0D">
        <w:rPr>
          <w:rFonts w:ascii="Cambria" w:hAnsi="Cambria"/>
          <w:sz w:val="40"/>
          <w:szCs w:val="40"/>
          <w:lang w:val="en-GB"/>
        </w:rPr>
        <w:t xml:space="preserve">, </w:t>
      </w:r>
      <w:r w:rsidR="00037A98">
        <w:rPr>
          <w:rFonts w:ascii="Cambria" w:hAnsi="Cambria"/>
          <w:sz w:val="40"/>
          <w:szCs w:val="40"/>
          <w:lang w:val="en-GB"/>
        </w:rPr>
        <w:t xml:space="preserve">mathematician and professor Vladimir </w:t>
      </w:r>
      <w:proofErr w:type="spellStart"/>
      <w:r w:rsidR="00037A98">
        <w:rPr>
          <w:rFonts w:ascii="Cambria" w:hAnsi="Cambria"/>
          <w:sz w:val="40"/>
          <w:szCs w:val="40"/>
          <w:lang w:val="en-GB"/>
        </w:rPr>
        <w:t>Cherkassky</w:t>
      </w:r>
      <w:proofErr w:type="spellEnd"/>
      <w:r w:rsidR="00037A98">
        <w:rPr>
          <w:rFonts w:ascii="Cambria" w:hAnsi="Cambria"/>
          <w:sz w:val="40"/>
          <w:szCs w:val="40"/>
          <w:lang w:val="en-GB"/>
        </w:rPr>
        <w:t xml:space="preserve">, </w:t>
      </w:r>
      <w:r w:rsidRPr="007A1A0D">
        <w:rPr>
          <w:rFonts w:ascii="Cambria" w:hAnsi="Cambria"/>
          <w:sz w:val="40"/>
          <w:szCs w:val="40"/>
          <w:lang w:val="en-GB"/>
        </w:rPr>
        <w:t xml:space="preserve">and historians Antony </w:t>
      </w:r>
      <w:proofErr w:type="spellStart"/>
      <w:r w:rsidRPr="007A1A0D">
        <w:rPr>
          <w:rFonts w:ascii="Cambria" w:hAnsi="Cambria"/>
          <w:sz w:val="40"/>
          <w:szCs w:val="40"/>
          <w:lang w:val="en-GB"/>
        </w:rPr>
        <w:t>Beevor</w:t>
      </w:r>
      <w:proofErr w:type="spellEnd"/>
      <w:r w:rsidRPr="007A1A0D">
        <w:rPr>
          <w:rFonts w:ascii="Cambria" w:hAnsi="Cambria"/>
          <w:sz w:val="40"/>
          <w:szCs w:val="40"/>
          <w:lang w:val="en-GB"/>
        </w:rPr>
        <w:t xml:space="preserve"> and Timothy Snyder.</w:t>
      </w:r>
    </w:p>
    <w:p w14:paraId="0AED3564" w14:textId="67FCB831" w:rsidR="00C17464" w:rsidRPr="00FB35DA" w:rsidRDefault="00BE0850" w:rsidP="00FB35DA">
      <w:pPr>
        <w:pStyle w:val="Default"/>
        <w:tabs>
          <w:tab w:val="left" w:pos="851"/>
        </w:tabs>
        <w:spacing w:after="240" w:line="360" w:lineRule="auto"/>
        <w:jc w:val="both"/>
        <w:rPr>
          <w:rFonts w:ascii="Cambria" w:hAnsi="Cambria"/>
          <w:sz w:val="40"/>
          <w:szCs w:val="40"/>
          <w:lang w:val="en-GB"/>
        </w:rPr>
      </w:pPr>
      <w:r w:rsidRPr="007A1A0D">
        <w:rPr>
          <w:rFonts w:ascii="Cambria" w:hAnsi="Cambria"/>
          <w:sz w:val="40"/>
          <w:szCs w:val="40"/>
          <w:lang w:val="en-GB"/>
        </w:rPr>
        <w:tab/>
        <w:t xml:space="preserve">I </w:t>
      </w:r>
      <w:r w:rsidR="00AF1731" w:rsidRPr="007A1A0D">
        <w:rPr>
          <w:rFonts w:ascii="Cambria" w:hAnsi="Cambria"/>
          <w:sz w:val="40"/>
          <w:szCs w:val="40"/>
          <w:lang w:val="en-GB"/>
        </w:rPr>
        <w:t>hope we will continue our road</w:t>
      </w:r>
      <w:r w:rsidRPr="007A1A0D">
        <w:rPr>
          <w:rFonts w:ascii="Cambria" w:hAnsi="Cambria"/>
          <w:sz w:val="40"/>
          <w:szCs w:val="40"/>
          <w:lang w:val="en-GB"/>
        </w:rPr>
        <w:t xml:space="preserve"> together.</w:t>
      </w:r>
    </w:p>
    <w:p w14:paraId="75F9F364" w14:textId="77777777" w:rsidR="00C17464" w:rsidRPr="007A1A0D" w:rsidRDefault="00C17464" w:rsidP="005D0143">
      <w:pPr>
        <w:pStyle w:val="Default"/>
        <w:tabs>
          <w:tab w:val="left" w:pos="851"/>
        </w:tabs>
        <w:spacing w:after="240" w:line="360" w:lineRule="auto"/>
        <w:jc w:val="both"/>
        <w:rPr>
          <w:rFonts w:ascii="Cambria" w:hAnsi="Cambria"/>
          <w:color w:val="auto"/>
          <w:sz w:val="40"/>
          <w:szCs w:val="40"/>
          <w:lang w:val="en-GB"/>
        </w:rPr>
      </w:pPr>
    </w:p>
    <w:p w14:paraId="10799215" w14:textId="77777777" w:rsidR="00BE0850" w:rsidRPr="007A1A0D" w:rsidRDefault="00BE0850" w:rsidP="005D0143">
      <w:pPr>
        <w:spacing w:after="240"/>
        <w:rPr>
          <w:sz w:val="40"/>
          <w:szCs w:val="40"/>
          <w:lang w:val="en-GB"/>
        </w:rPr>
      </w:pPr>
    </w:p>
    <w:p w14:paraId="22E5EF8B" w14:textId="77777777" w:rsidR="000F4F32" w:rsidRPr="007A1A0D" w:rsidRDefault="000F4F32" w:rsidP="005D0143">
      <w:pPr>
        <w:spacing w:after="240"/>
        <w:rPr>
          <w:sz w:val="40"/>
          <w:szCs w:val="40"/>
          <w:lang w:val="en-GB"/>
        </w:rPr>
      </w:pPr>
    </w:p>
    <w:sectPr w:rsidR="000F4F32" w:rsidRPr="007A1A0D" w:rsidSect="002001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7234F" w14:textId="77777777" w:rsidR="0011218F" w:rsidRDefault="0011218F" w:rsidP="00BE0850">
      <w:r>
        <w:separator/>
      </w:r>
    </w:p>
  </w:endnote>
  <w:endnote w:type="continuationSeparator" w:id="0">
    <w:p w14:paraId="65310BF7" w14:textId="77777777" w:rsidR="0011218F" w:rsidRDefault="0011218F" w:rsidP="00BE0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20206030504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6CB3" w14:textId="77777777" w:rsidR="001B1B46" w:rsidRDefault="001B1B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918130"/>
      <w:docPartObj>
        <w:docPartGallery w:val="Page Numbers (Bottom of Page)"/>
        <w:docPartUnique/>
      </w:docPartObj>
    </w:sdtPr>
    <w:sdtEndPr>
      <w:rPr>
        <w:rFonts w:ascii="Cambria" w:hAnsi="Cambria"/>
        <w:sz w:val="36"/>
        <w:szCs w:val="36"/>
      </w:rPr>
    </w:sdtEndPr>
    <w:sdtContent>
      <w:p w14:paraId="6F2E7956" w14:textId="62ABB983" w:rsidR="001B1B46" w:rsidRPr="001E63FF" w:rsidRDefault="001B1B46">
        <w:pPr>
          <w:pStyle w:val="Footer"/>
          <w:jc w:val="center"/>
          <w:rPr>
            <w:rFonts w:ascii="Cambria" w:hAnsi="Cambria"/>
            <w:sz w:val="36"/>
            <w:szCs w:val="36"/>
          </w:rPr>
        </w:pPr>
        <w:r w:rsidRPr="001E63FF">
          <w:rPr>
            <w:rFonts w:ascii="Cambria" w:hAnsi="Cambria"/>
            <w:sz w:val="36"/>
            <w:szCs w:val="36"/>
          </w:rPr>
          <w:fldChar w:fldCharType="begin"/>
        </w:r>
        <w:r w:rsidRPr="001E63FF">
          <w:rPr>
            <w:rFonts w:ascii="Cambria" w:hAnsi="Cambria"/>
            <w:sz w:val="36"/>
            <w:szCs w:val="36"/>
          </w:rPr>
          <w:instrText>PAGE   \* MERGEFORMAT</w:instrText>
        </w:r>
        <w:r w:rsidRPr="001E63FF">
          <w:rPr>
            <w:rFonts w:ascii="Cambria" w:hAnsi="Cambria"/>
            <w:sz w:val="36"/>
            <w:szCs w:val="36"/>
          </w:rPr>
          <w:fldChar w:fldCharType="separate"/>
        </w:r>
        <w:r w:rsidR="00ED4B1F">
          <w:rPr>
            <w:rFonts w:ascii="Cambria" w:hAnsi="Cambria"/>
            <w:noProof/>
            <w:sz w:val="36"/>
            <w:szCs w:val="36"/>
          </w:rPr>
          <w:t>20</w:t>
        </w:r>
        <w:r w:rsidRPr="001E63FF">
          <w:rPr>
            <w:rFonts w:ascii="Cambria" w:hAnsi="Cambria"/>
            <w:sz w:val="36"/>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5E7F5" w14:textId="77777777" w:rsidR="001B1B46" w:rsidRPr="001E63FF" w:rsidRDefault="001B1B46">
    <w:pPr>
      <w:pStyle w:val="Footer"/>
      <w:jc w:val="center"/>
      <w:rPr>
        <w:rFonts w:ascii="Cambria" w:hAnsi="Cambria"/>
        <w:sz w:val="36"/>
        <w:szCs w:val="36"/>
      </w:rPr>
    </w:pPr>
  </w:p>
  <w:p w14:paraId="10E067B1" w14:textId="77777777" w:rsidR="001B1B46" w:rsidRDefault="001B1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D31C5" w14:textId="77777777" w:rsidR="0011218F" w:rsidRDefault="0011218F" w:rsidP="00BE0850">
      <w:r>
        <w:separator/>
      </w:r>
    </w:p>
  </w:footnote>
  <w:footnote w:type="continuationSeparator" w:id="0">
    <w:p w14:paraId="2C441BE6" w14:textId="77777777" w:rsidR="0011218F" w:rsidRDefault="0011218F" w:rsidP="00BE0850">
      <w:r>
        <w:continuationSeparator/>
      </w:r>
    </w:p>
  </w:footnote>
  <w:footnote w:id="1">
    <w:p w14:paraId="07E317A7" w14:textId="77777777" w:rsidR="00122DAD" w:rsidRPr="00BE63BB" w:rsidRDefault="00122DAD" w:rsidP="00122DAD">
      <w:pPr>
        <w:pStyle w:val="FootnoteText"/>
        <w:rPr>
          <w:lang w:val="en-GB"/>
        </w:rPr>
      </w:pPr>
      <w:r w:rsidRPr="004A13DB">
        <w:rPr>
          <w:rStyle w:val="FootnoteReference"/>
        </w:rPr>
        <w:footnoteRef/>
      </w:r>
      <w:r w:rsidRPr="00BE63BB">
        <w:rPr>
          <w:lang w:val="en-GB"/>
        </w:rPr>
        <w:t xml:space="preserve"> </w:t>
      </w:r>
      <w:r w:rsidRPr="004A13DB">
        <w:rPr>
          <w:lang w:val="en-GB"/>
        </w:rPr>
        <w:t xml:space="preserve">When we say “state” we mean </w:t>
      </w:r>
      <w:r w:rsidRPr="00DC4F74">
        <w:rPr>
          <w:i/>
          <w:lang w:val="en-GB"/>
        </w:rPr>
        <w:t>i.a.</w:t>
      </w:r>
      <w:r w:rsidRPr="004A13DB">
        <w:rPr>
          <w:lang w:val="en-GB"/>
        </w:rPr>
        <w:t xml:space="preserve"> measures to ensure states of Security (S) and Tolerance (T).  </w:t>
      </w:r>
    </w:p>
  </w:footnote>
  <w:footnote w:id="2">
    <w:p w14:paraId="496D6136" w14:textId="5787AD19" w:rsidR="001B1B46" w:rsidRDefault="001B1B46" w:rsidP="0008754A">
      <w:pPr>
        <w:pStyle w:val="FootnoteText"/>
        <w:jc w:val="both"/>
        <w:rPr>
          <w:lang w:val="en-US"/>
        </w:rPr>
      </w:pPr>
      <w:r w:rsidRPr="007D63ED">
        <w:rPr>
          <w:rStyle w:val="FootnoteReference"/>
          <w:b/>
          <w:i/>
        </w:rPr>
        <w:footnoteRef/>
      </w:r>
      <w:r w:rsidRPr="007E776F">
        <w:rPr>
          <w:lang w:val="en-GB"/>
        </w:rPr>
        <w:t>Other</w:t>
      </w:r>
      <w:r>
        <w:rPr>
          <w:lang w:val="en-GB"/>
        </w:rPr>
        <w:t xml:space="preserve"> measures of economic development (</w:t>
      </w:r>
      <w:r w:rsidRPr="00BE63BB">
        <w:rPr>
          <w:lang w:val="en-US"/>
        </w:rPr>
        <w:t>such as Gross Domestic Product an</w:t>
      </w:r>
      <w:r>
        <w:rPr>
          <w:lang w:val="en-US"/>
        </w:rPr>
        <w:t xml:space="preserve">d the Gini Coefficient) have been used before. </w:t>
      </w:r>
      <w:r w:rsidRPr="007A1A0D">
        <w:rPr>
          <w:lang w:val="en-US"/>
        </w:rPr>
        <w:t>However, in author’s opinion, including such purely economic indices would impede understanding of this research focus on social development.</w:t>
      </w:r>
      <w:r w:rsidRPr="006F34D1">
        <w:rPr>
          <w:lang w:val="en-US"/>
        </w:rPr>
        <w:t xml:space="preserve"> </w:t>
      </w:r>
    </w:p>
    <w:p w14:paraId="35372BCD" w14:textId="77777777" w:rsidR="001B1B46" w:rsidRPr="007D63ED" w:rsidRDefault="001B1B46" w:rsidP="0008754A">
      <w:pPr>
        <w:pStyle w:val="FootnoteText"/>
        <w:jc w:val="both"/>
        <w:rPr>
          <w:b/>
          <w:i/>
          <w:lang w:val="en-US"/>
        </w:rPr>
      </w:pPr>
    </w:p>
  </w:footnote>
  <w:footnote w:id="3">
    <w:p w14:paraId="696B03C8" w14:textId="527672FB" w:rsidR="001B1B46" w:rsidRPr="00A06360" w:rsidRDefault="001B1B46" w:rsidP="006F34D1">
      <w:pPr>
        <w:pStyle w:val="FootnoteText"/>
        <w:jc w:val="both"/>
        <w:rPr>
          <w:lang w:val="en-US"/>
        </w:rPr>
      </w:pPr>
      <w:r>
        <w:rPr>
          <w:rStyle w:val="FootnoteReference"/>
        </w:rPr>
        <w:footnoteRef/>
      </w:r>
      <w:r w:rsidRPr="00D24969">
        <w:rPr>
          <w:lang w:val="en-GB"/>
        </w:rPr>
        <w:t xml:space="preserve"> </w:t>
      </w:r>
      <w:r w:rsidRPr="00A06360">
        <w:rPr>
          <w:lang w:val="en-US"/>
        </w:rPr>
        <w:t>Si</w:t>
      </w:r>
      <w:r>
        <w:rPr>
          <w:lang w:val="en-US"/>
        </w:rPr>
        <w:t xml:space="preserve">milar </w:t>
      </w:r>
      <w:r w:rsidRPr="007A1A0D">
        <w:rPr>
          <w:lang w:val="en-US"/>
        </w:rPr>
        <w:t>dependencies and functions are well known in economics, e.g., the Laffer Curve or the Law of Diminishing Returns of David Ricardo and Thomas Malthus. However, they have been previously proposed and used only</w:t>
      </w:r>
      <w:r w:rsidRPr="007A1A0D">
        <w:rPr>
          <w:lang w:val="en-GB"/>
        </w:rPr>
        <w:t xml:space="preserve"> within narrow economic context.</w:t>
      </w:r>
      <w:r>
        <w:rPr>
          <w:lang w:val="en-US"/>
        </w:rPr>
        <w:t xml:space="preserve"> </w:t>
      </w:r>
    </w:p>
  </w:footnote>
  <w:footnote w:id="4">
    <w:p w14:paraId="0E7EC7AC" w14:textId="60AE7FC5" w:rsidR="001B1B46" w:rsidRPr="007862B3" w:rsidRDefault="001B1B46" w:rsidP="007862B3">
      <w:pPr>
        <w:pStyle w:val="3ziulaheps"/>
        <w:spacing w:before="0" w:beforeAutospacing="0" w:after="0" w:afterAutospacing="0"/>
        <w:rPr>
          <w:rFonts w:ascii="Cambria" w:hAnsi="Cambria"/>
          <w:sz w:val="14"/>
          <w:szCs w:val="14"/>
          <w:lang w:val="en-US"/>
        </w:rPr>
      </w:pPr>
      <w:r>
        <w:rPr>
          <w:rStyle w:val="FootnoteReference"/>
        </w:rPr>
        <w:footnoteRef/>
      </w:r>
      <w:r w:rsidRPr="009C6ED4">
        <w:rPr>
          <w:sz w:val="20"/>
          <w:szCs w:val="20"/>
          <w:lang w:val="en-US" w:eastAsia="ru-RU"/>
        </w:rPr>
        <w:t xml:space="preserve">Figures </w:t>
      </w:r>
      <w:r w:rsidR="00CB463E">
        <w:rPr>
          <w:sz w:val="20"/>
          <w:szCs w:val="20"/>
          <w:lang w:val="en-US" w:eastAsia="ru-RU"/>
        </w:rPr>
        <w:t xml:space="preserve">2-7 and </w:t>
      </w:r>
      <w:r w:rsidR="00A4489D">
        <w:rPr>
          <w:sz w:val="20"/>
          <w:szCs w:val="20"/>
          <w:lang w:val="en-US" w:eastAsia="ru-RU"/>
        </w:rPr>
        <w:t>10</w:t>
      </w:r>
      <w:r w:rsidRPr="009C6ED4">
        <w:rPr>
          <w:sz w:val="20"/>
          <w:szCs w:val="20"/>
          <w:lang w:val="en-US" w:eastAsia="ru-RU"/>
        </w:rPr>
        <w:t xml:space="preserve"> remind bell-shaped functions of one or two input variables K</w:t>
      </w:r>
      <w:r>
        <w:rPr>
          <w:sz w:val="20"/>
          <w:szCs w:val="20"/>
          <w:lang w:val="en-US" w:eastAsia="ru-RU"/>
        </w:rPr>
        <w:t xml:space="preserve"> </w:t>
      </w:r>
      <w:r w:rsidRPr="009C6ED4">
        <w:rPr>
          <w:sz w:val="20"/>
          <w:szCs w:val="20"/>
          <w:lang w:val="en-US" w:eastAsia="ru-RU"/>
        </w:rPr>
        <w:t>(S,</w:t>
      </w:r>
      <w:r>
        <w:rPr>
          <w:sz w:val="20"/>
          <w:szCs w:val="20"/>
          <w:lang w:val="en-US" w:eastAsia="ru-RU"/>
        </w:rPr>
        <w:t xml:space="preserve"> </w:t>
      </w:r>
      <w:r w:rsidRPr="009C6ED4">
        <w:rPr>
          <w:sz w:val="20"/>
          <w:szCs w:val="20"/>
          <w:lang w:val="en-US" w:eastAsia="ru-RU"/>
        </w:rPr>
        <w:t>T),</w:t>
      </w:r>
      <w:r>
        <w:rPr>
          <w:sz w:val="20"/>
          <w:szCs w:val="20"/>
          <w:lang w:val="en-US" w:eastAsia="ru-RU"/>
        </w:rPr>
        <w:t xml:space="preserve"> w</w:t>
      </w:r>
      <w:r w:rsidRPr="009C6ED4">
        <w:rPr>
          <w:sz w:val="20"/>
          <w:szCs w:val="20"/>
          <w:lang w:val="en-US" w:eastAsia="ru-RU"/>
        </w:rPr>
        <w:t>hich are known in literature as Gaussian functions,</w:t>
      </w:r>
      <w:r>
        <w:rPr>
          <w:rFonts w:ascii="Cambria" w:hAnsi="Cambria"/>
          <w:sz w:val="14"/>
          <w:szCs w:val="14"/>
        </w:rPr>
        <w:t xml:space="preserve"> </w:t>
      </w:r>
      <w:r w:rsidRPr="009C6ED4">
        <w:rPr>
          <w:sz w:val="20"/>
          <w:szCs w:val="20"/>
          <w:lang w:val="en-US" w:eastAsia="ru-RU"/>
        </w:rPr>
        <w:t>with parameterization defined by their center ad width parameter</w:t>
      </w:r>
      <w:r>
        <w:rPr>
          <w:rFonts w:ascii="TimesNewRomanPSMT" w:hAnsi="TimesNewRomanPSMT" w:cs="TimesNewRomanPSMT"/>
          <w:sz w:val="9"/>
          <w:szCs w:val="9"/>
          <w:lang w:val="en-US"/>
        </w:rPr>
        <w:t>.</w:t>
      </w:r>
    </w:p>
  </w:footnote>
  <w:footnote w:id="5">
    <w:p w14:paraId="1C53E39A" w14:textId="66F23851" w:rsidR="001B1B46" w:rsidRPr="00BE63BB" w:rsidRDefault="001B1B46">
      <w:pPr>
        <w:pStyle w:val="FootnoteText"/>
        <w:rPr>
          <w:lang w:val="en-GB"/>
        </w:rPr>
      </w:pPr>
      <w:r>
        <w:rPr>
          <w:rStyle w:val="FootnoteReference"/>
        </w:rPr>
        <w:footnoteRef/>
      </w:r>
      <w:r w:rsidRPr="00BE63BB">
        <w:rPr>
          <w:lang w:val="en-GB"/>
        </w:rPr>
        <w:t xml:space="preserve"> John Gray, </w:t>
      </w:r>
      <w:r w:rsidRPr="00BE63BB">
        <w:rPr>
          <w:i/>
          <w:lang w:val="en-GB"/>
        </w:rPr>
        <w:t>Straw Dogs: Thoughts on Humans and Other Animals</w:t>
      </w:r>
      <w:r w:rsidRPr="00BE63BB">
        <w:rPr>
          <w:lang w:val="en-GB"/>
        </w:rPr>
        <w:t>. Farrar, Strau</w:t>
      </w:r>
      <w:r>
        <w:rPr>
          <w:lang w:val="en-GB"/>
        </w:rPr>
        <w:t>s and Giroux; 1st edition, 2007</w:t>
      </w:r>
    </w:p>
  </w:footnote>
  <w:footnote w:id="6">
    <w:p w14:paraId="0AAC7413" w14:textId="0B312378" w:rsidR="001B1B46" w:rsidRPr="009C6ED4" w:rsidRDefault="001B1B46" w:rsidP="000D25B3">
      <w:pPr>
        <w:rPr>
          <w:sz w:val="20"/>
          <w:szCs w:val="20"/>
          <w:lang w:val="en-GB"/>
        </w:rPr>
      </w:pPr>
      <w:r>
        <w:rPr>
          <w:rStyle w:val="FootnoteReference"/>
        </w:rPr>
        <w:footnoteRef/>
      </w:r>
      <w:r w:rsidRPr="009C6ED4">
        <w:rPr>
          <w:lang w:val="en-GB"/>
        </w:rPr>
        <w:t xml:space="preserve"> </w:t>
      </w:r>
      <w:r w:rsidRPr="009C6ED4">
        <w:rPr>
          <w:sz w:val="20"/>
          <w:szCs w:val="20"/>
          <w:lang w:val="en-GB"/>
        </w:rPr>
        <w:t>Following Thomas Hobbes. John Locke</w:t>
      </w:r>
      <w:r>
        <w:rPr>
          <w:sz w:val="20"/>
          <w:szCs w:val="20"/>
          <w:lang w:val="en-GB"/>
        </w:rPr>
        <w:t xml:space="preserve">, </w:t>
      </w:r>
      <w:r w:rsidRPr="009C6ED4">
        <w:rPr>
          <w:sz w:val="20"/>
          <w:szCs w:val="20"/>
          <w:lang w:val="en-GB"/>
        </w:rPr>
        <w:t>Jean-Jacques Rousseau</w:t>
      </w:r>
      <w:r>
        <w:rPr>
          <w:sz w:val="20"/>
          <w:szCs w:val="20"/>
          <w:lang w:val="en-GB"/>
        </w:rPr>
        <w:t xml:space="preserve"> who introduced the term of ‘social contract’ initially.</w:t>
      </w:r>
    </w:p>
    <w:p w14:paraId="59A38581" w14:textId="2A80AD34" w:rsidR="001B1B46" w:rsidRPr="009C6ED4" w:rsidRDefault="001B1B46">
      <w:pPr>
        <w:pStyle w:val="FootnoteText"/>
        <w:rPr>
          <w:lang w:val="en-GB"/>
        </w:rPr>
      </w:pPr>
    </w:p>
  </w:footnote>
  <w:footnote w:id="7">
    <w:p w14:paraId="38D2E285" w14:textId="34AAECD3" w:rsidR="001B1B46" w:rsidRPr="009C6ED4" w:rsidRDefault="001B1B46">
      <w:pPr>
        <w:pStyle w:val="FootnoteText"/>
        <w:rPr>
          <w:lang w:val="en-GB"/>
        </w:rPr>
      </w:pPr>
      <w:r>
        <w:rPr>
          <w:rStyle w:val="FootnoteReference"/>
        </w:rPr>
        <w:footnoteRef/>
      </w:r>
      <w:r w:rsidRPr="009C6ED4">
        <w:rPr>
          <w:lang w:val="en-GB"/>
        </w:rPr>
        <w:t xml:space="preserve"> </w:t>
      </w:r>
      <w:r>
        <w:rPr>
          <w:lang w:val="en-GB"/>
        </w:rPr>
        <w:t>The concept of ‘terrace’ or ‘layers’ is knowns as equipotential or isopotential surface in maths and physics.</w:t>
      </w:r>
    </w:p>
  </w:footnote>
  <w:footnote w:id="8">
    <w:p w14:paraId="47D8FB84" w14:textId="427C0B15" w:rsidR="001B1B46" w:rsidRPr="003E4124" w:rsidRDefault="001B1B46">
      <w:pPr>
        <w:pStyle w:val="FootnoteText"/>
        <w:rPr>
          <w:lang w:val="en-GB"/>
        </w:rPr>
      </w:pPr>
      <w:r>
        <w:rPr>
          <w:rStyle w:val="FootnoteReference"/>
        </w:rPr>
        <w:footnoteRef/>
      </w:r>
      <w:r w:rsidRPr="003E4124">
        <w:rPr>
          <w:lang w:val="en-GB"/>
        </w:rPr>
        <w:t xml:space="preserve"> </w:t>
      </w:r>
      <w:r w:rsidRPr="00BE63BB">
        <w:rPr>
          <w:lang w:val="en-US"/>
        </w:rPr>
        <w:t>S</w:t>
      </w:r>
      <w:r w:rsidRPr="00BE63BB">
        <w:rPr>
          <w:lang w:val="en-GB"/>
        </w:rPr>
        <w:t xml:space="preserve">ee Soros, G., </w:t>
      </w:r>
      <w:r w:rsidRPr="00BE63BB">
        <w:rPr>
          <w:i/>
          <w:lang w:val="en-GB"/>
        </w:rPr>
        <w:t>Soros on Soros: Staying Ahead of the Curve</w:t>
      </w:r>
      <w:r w:rsidRPr="00BE63BB">
        <w:rPr>
          <w:lang w:val="en-GB"/>
        </w:rPr>
        <w:t xml:space="preserve">, Wiley, 1995, Soros, G., </w:t>
      </w:r>
      <w:r w:rsidRPr="001234E5">
        <w:rPr>
          <w:i/>
          <w:lang w:val="en-GB"/>
        </w:rPr>
        <w:t>The Alchemy of Finance</w:t>
      </w:r>
      <w:r w:rsidRPr="00BE63BB">
        <w:rPr>
          <w:lang w:val="en-GB"/>
        </w:rPr>
        <w:t xml:space="preserve">, Wiley, 2003 and Cherkassky, V., and F. Mulier, </w:t>
      </w:r>
      <w:r w:rsidRPr="00BE63BB">
        <w:rPr>
          <w:i/>
          <w:lang w:val="en-GB"/>
        </w:rPr>
        <w:t>Learning from Data: Concepts, Theory and Methods</w:t>
      </w:r>
      <w:r w:rsidRPr="00BE63BB">
        <w:rPr>
          <w:lang w:val="en-GB"/>
        </w:rPr>
        <w:t xml:space="preserve">, Wiley Interscience, 2007 and Cherkassky, V., </w:t>
      </w:r>
      <w:r w:rsidRPr="00BE63BB">
        <w:rPr>
          <w:i/>
          <w:lang w:val="en-GB"/>
        </w:rPr>
        <w:t>Predictive Learning</w:t>
      </w:r>
      <w:r w:rsidRPr="00BE63BB">
        <w:rPr>
          <w:lang w:val="en-GB"/>
        </w:rPr>
        <w:t>, www.vctextbook.com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A1164" w14:textId="50B5C122" w:rsidR="001B1B46" w:rsidRDefault="001B1B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943C" w14:textId="67BF07C5" w:rsidR="001B1B46" w:rsidRDefault="001B1B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961BA" w14:textId="23DF831D" w:rsidR="001B1B46" w:rsidRDefault="001B1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C2435"/>
    <w:multiLevelType w:val="hybridMultilevel"/>
    <w:tmpl w:val="924C0A2E"/>
    <w:lvl w:ilvl="0" w:tplc="F97EF3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B43B21"/>
    <w:multiLevelType w:val="hybridMultilevel"/>
    <w:tmpl w:val="6778E5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850"/>
    <w:rsid w:val="00010FA9"/>
    <w:rsid w:val="00021B51"/>
    <w:rsid w:val="00021BB3"/>
    <w:rsid w:val="00023477"/>
    <w:rsid w:val="00024E31"/>
    <w:rsid w:val="00027960"/>
    <w:rsid w:val="000279B7"/>
    <w:rsid w:val="00027EFD"/>
    <w:rsid w:val="00030F09"/>
    <w:rsid w:val="00037A98"/>
    <w:rsid w:val="000408B6"/>
    <w:rsid w:val="000450C4"/>
    <w:rsid w:val="00045136"/>
    <w:rsid w:val="000466A7"/>
    <w:rsid w:val="000508F5"/>
    <w:rsid w:val="00051823"/>
    <w:rsid w:val="000520D9"/>
    <w:rsid w:val="000557C8"/>
    <w:rsid w:val="000635F3"/>
    <w:rsid w:val="0006415D"/>
    <w:rsid w:val="000643A3"/>
    <w:rsid w:val="000650BE"/>
    <w:rsid w:val="000655AF"/>
    <w:rsid w:val="00066DE3"/>
    <w:rsid w:val="000675C1"/>
    <w:rsid w:val="00067772"/>
    <w:rsid w:val="00070728"/>
    <w:rsid w:val="00075559"/>
    <w:rsid w:val="000815AA"/>
    <w:rsid w:val="00083860"/>
    <w:rsid w:val="0008565D"/>
    <w:rsid w:val="0008618A"/>
    <w:rsid w:val="00086654"/>
    <w:rsid w:val="0008754A"/>
    <w:rsid w:val="000A21FF"/>
    <w:rsid w:val="000A79BB"/>
    <w:rsid w:val="000B10AB"/>
    <w:rsid w:val="000B7762"/>
    <w:rsid w:val="000C4444"/>
    <w:rsid w:val="000C47FE"/>
    <w:rsid w:val="000C6F95"/>
    <w:rsid w:val="000D25B3"/>
    <w:rsid w:val="000D7673"/>
    <w:rsid w:val="000E0D9E"/>
    <w:rsid w:val="000E34AC"/>
    <w:rsid w:val="000E44D1"/>
    <w:rsid w:val="000E5F9B"/>
    <w:rsid w:val="000F31F2"/>
    <w:rsid w:val="000F4F32"/>
    <w:rsid w:val="000F5AEF"/>
    <w:rsid w:val="00100B47"/>
    <w:rsid w:val="00104F96"/>
    <w:rsid w:val="0010591B"/>
    <w:rsid w:val="00111FCD"/>
    <w:rsid w:val="0011218F"/>
    <w:rsid w:val="00112E5B"/>
    <w:rsid w:val="00116109"/>
    <w:rsid w:val="001170B5"/>
    <w:rsid w:val="00122DAD"/>
    <w:rsid w:val="001234E5"/>
    <w:rsid w:val="00126B14"/>
    <w:rsid w:val="00130B90"/>
    <w:rsid w:val="00133274"/>
    <w:rsid w:val="00134109"/>
    <w:rsid w:val="0013437D"/>
    <w:rsid w:val="00136079"/>
    <w:rsid w:val="001372C8"/>
    <w:rsid w:val="00140373"/>
    <w:rsid w:val="00145BBF"/>
    <w:rsid w:val="001471C5"/>
    <w:rsid w:val="00147979"/>
    <w:rsid w:val="00153887"/>
    <w:rsid w:val="00154764"/>
    <w:rsid w:val="00154DCE"/>
    <w:rsid w:val="00160125"/>
    <w:rsid w:val="0016212D"/>
    <w:rsid w:val="0016733C"/>
    <w:rsid w:val="00171D72"/>
    <w:rsid w:val="001733BF"/>
    <w:rsid w:val="001751E8"/>
    <w:rsid w:val="00190F46"/>
    <w:rsid w:val="00193127"/>
    <w:rsid w:val="001A2DBA"/>
    <w:rsid w:val="001A6DCA"/>
    <w:rsid w:val="001A79E8"/>
    <w:rsid w:val="001B1B46"/>
    <w:rsid w:val="001B4700"/>
    <w:rsid w:val="001B5B55"/>
    <w:rsid w:val="001C2D90"/>
    <w:rsid w:val="001C6241"/>
    <w:rsid w:val="001C6641"/>
    <w:rsid w:val="001D492E"/>
    <w:rsid w:val="001D4F93"/>
    <w:rsid w:val="001E4F44"/>
    <w:rsid w:val="001E582B"/>
    <w:rsid w:val="001E6ED3"/>
    <w:rsid w:val="001E7532"/>
    <w:rsid w:val="001F0C18"/>
    <w:rsid w:val="001F0C76"/>
    <w:rsid w:val="001F21DD"/>
    <w:rsid w:val="001F2786"/>
    <w:rsid w:val="001F355B"/>
    <w:rsid w:val="00200198"/>
    <w:rsid w:val="002026F9"/>
    <w:rsid w:val="00205B40"/>
    <w:rsid w:val="0021005D"/>
    <w:rsid w:val="00210609"/>
    <w:rsid w:val="00212846"/>
    <w:rsid w:val="0021417F"/>
    <w:rsid w:val="0022278C"/>
    <w:rsid w:val="00227BED"/>
    <w:rsid w:val="00231A97"/>
    <w:rsid w:val="00232D84"/>
    <w:rsid w:val="00240734"/>
    <w:rsid w:val="002440D3"/>
    <w:rsid w:val="002466C4"/>
    <w:rsid w:val="00250281"/>
    <w:rsid w:val="00251387"/>
    <w:rsid w:val="0025284B"/>
    <w:rsid w:val="00253D0F"/>
    <w:rsid w:val="00256F60"/>
    <w:rsid w:val="00262C50"/>
    <w:rsid w:val="00263F2D"/>
    <w:rsid w:val="0026413D"/>
    <w:rsid w:val="00265C51"/>
    <w:rsid w:val="002720FD"/>
    <w:rsid w:val="0027515A"/>
    <w:rsid w:val="00277A2A"/>
    <w:rsid w:val="002806F0"/>
    <w:rsid w:val="0028223C"/>
    <w:rsid w:val="00290C82"/>
    <w:rsid w:val="002940CB"/>
    <w:rsid w:val="002973BF"/>
    <w:rsid w:val="002A066B"/>
    <w:rsid w:val="002A1A4C"/>
    <w:rsid w:val="002A2F11"/>
    <w:rsid w:val="002A48F4"/>
    <w:rsid w:val="002A7EDE"/>
    <w:rsid w:val="002B03B1"/>
    <w:rsid w:val="002B2D0C"/>
    <w:rsid w:val="002B2FAD"/>
    <w:rsid w:val="002B36D7"/>
    <w:rsid w:val="002B53A9"/>
    <w:rsid w:val="002B592A"/>
    <w:rsid w:val="002B594E"/>
    <w:rsid w:val="002B6BAA"/>
    <w:rsid w:val="002C0736"/>
    <w:rsid w:val="002C1065"/>
    <w:rsid w:val="002C28BF"/>
    <w:rsid w:val="002C366E"/>
    <w:rsid w:val="002D5D5E"/>
    <w:rsid w:val="002D7B2B"/>
    <w:rsid w:val="002E250F"/>
    <w:rsid w:val="002E4613"/>
    <w:rsid w:val="002F3F8E"/>
    <w:rsid w:val="002F5FC6"/>
    <w:rsid w:val="0030469A"/>
    <w:rsid w:val="00307220"/>
    <w:rsid w:val="003072F6"/>
    <w:rsid w:val="00310AA1"/>
    <w:rsid w:val="0032073B"/>
    <w:rsid w:val="00324E74"/>
    <w:rsid w:val="003264D7"/>
    <w:rsid w:val="00331C97"/>
    <w:rsid w:val="00332584"/>
    <w:rsid w:val="00341C5A"/>
    <w:rsid w:val="003423D2"/>
    <w:rsid w:val="00342DE1"/>
    <w:rsid w:val="0035156B"/>
    <w:rsid w:val="00351E26"/>
    <w:rsid w:val="003526A7"/>
    <w:rsid w:val="00354256"/>
    <w:rsid w:val="0035638D"/>
    <w:rsid w:val="00357EFF"/>
    <w:rsid w:val="003642F5"/>
    <w:rsid w:val="00364BA7"/>
    <w:rsid w:val="00365592"/>
    <w:rsid w:val="003669C7"/>
    <w:rsid w:val="00375095"/>
    <w:rsid w:val="0038358C"/>
    <w:rsid w:val="003841DA"/>
    <w:rsid w:val="00387069"/>
    <w:rsid w:val="003871CB"/>
    <w:rsid w:val="003928F1"/>
    <w:rsid w:val="003960E4"/>
    <w:rsid w:val="003973A7"/>
    <w:rsid w:val="003A0399"/>
    <w:rsid w:val="003A06EE"/>
    <w:rsid w:val="003A1EEE"/>
    <w:rsid w:val="003A2073"/>
    <w:rsid w:val="003A4C64"/>
    <w:rsid w:val="003A5C2F"/>
    <w:rsid w:val="003B18DF"/>
    <w:rsid w:val="003B3381"/>
    <w:rsid w:val="003B44C3"/>
    <w:rsid w:val="003B718D"/>
    <w:rsid w:val="003C4C88"/>
    <w:rsid w:val="003C4EC9"/>
    <w:rsid w:val="003C744F"/>
    <w:rsid w:val="003D688B"/>
    <w:rsid w:val="003E04DE"/>
    <w:rsid w:val="003E19F9"/>
    <w:rsid w:val="003E350B"/>
    <w:rsid w:val="003E3D2D"/>
    <w:rsid w:val="003E4124"/>
    <w:rsid w:val="003E55AB"/>
    <w:rsid w:val="003E7E1A"/>
    <w:rsid w:val="003F22A1"/>
    <w:rsid w:val="003F2318"/>
    <w:rsid w:val="00400205"/>
    <w:rsid w:val="004032E5"/>
    <w:rsid w:val="0040478B"/>
    <w:rsid w:val="00406736"/>
    <w:rsid w:val="0041174C"/>
    <w:rsid w:val="00414344"/>
    <w:rsid w:val="00415620"/>
    <w:rsid w:val="00417A2E"/>
    <w:rsid w:val="004258D9"/>
    <w:rsid w:val="004262D6"/>
    <w:rsid w:val="00431227"/>
    <w:rsid w:val="00432EEA"/>
    <w:rsid w:val="004340E1"/>
    <w:rsid w:val="00434B93"/>
    <w:rsid w:val="00437DE8"/>
    <w:rsid w:val="004412B5"/>
    <w:rsid w:val="00445721"/>
    <w:rsid w:val="00446D92"/>
    <w:rsid w:val="00447D0C"/>
    <w:rsid w:val="00450B8E"/>
    <w:rsid w:val="00451413"/>
    <w:rsid w:val="0046339A"/>
    <w:rsid w:val="004668C4"/>
    <w:rsid w:val="00466D88"/>
    <w:rsid w:val="00467DEC"/>
    <w:rsid w:val="0047078B"/>
    <w:rsid w:val="00471994"/>
    <w:rsid w:val="00473763"/>
    <w:rsid w:val="00476BC4"/>
    <w:rsid w:val="00482D0C"/>
    <w:rsid w:val="0048446A"/>
    <w:rsid w:val="0048483C"/>
    <w:rsid w:val="00484E70"/>
    <w:rsid w:val="00484EB6"/>
    <w:rsid w:val="00486795"/>
    <w:rsid w:val="0049036B"/>
    <w:rsid w:val="00491473"/>
    <w:rsid w:val="0049519F"/>
    <w:rsid w:val="00495D29"/>
    <w:rsid w:val="00495EFE"/>
    <w:rsid w:val="00496617"/>
    <w:rsid w:val="004A0ABC"/>
    <w:rsid w:val="004A13DB"/>
    <w:rsid w:val="004A349B"/>
    <w:rsid w:val="004A4653"/>
    <w:rsid w:val="004A4EAD"/>
    <w:rsid w:val="004B3912"/>
    <w:rsid w:val="004B4E3A"/>
    <w:rsid w:val="004C4398"/>
    <w:rsid w:val="004C4B8D"/>
    <w:rsid w:val="004C570A"/>
    <w:rsid w:val="004D1D6D"/>
    <w:rsid w:val="004D3236"/>
    <w:rsid w:val="004D3392"/>
    <w:rsid w:val="004E23A1"/>
    <w:rsid w:val="004E4752"/>
    <w:rsid w:val="004E4908"/>
    <w:rsid w:val="004E503C"/>
    <w:rsid w:val="004F0D8B"/>
    <w:rsid w:val="004F1233"/>
    <w:rsid w:val="004F20AA"/>
    <w:rsid w:val="0050452E"/>
    <w:rsid w:val="00506E61"/>
    <w:rsid w:val="00512EDE"/>
    <w:rsid w:val="00520B17"/>
    <w:rsid w:val="00523D14"/>
    <w:rsid w:val="00524590"/>
    <w:rsid w:val="00525E52"/>
    <w:rsid w:val="00526333"/>
    <w:rsid w:val="00526D53"/>
    <w:rsid w:val="00531702"/>
    <w:rsid w:val="00533481"/>
    <w:rsid w:val="00533F93"/>
    <w:rsid w:val="00537DD4"/>
    <w:rsid w:val="005406C2"/>
    <w:rsid w:val="005451A0"/>
    <w:rsid w:val="00552F64"/>
    <w:rsid w:val="00554C79"/>
    <w:rsid w:val="005606F9"/>
    <w:rsid w:val="00561523"/>
    <w:rsid w:val="0056231E"/>
    <w:rsid w:val="00562F6D"/>
    <w:rsid w:val="00564EB7"/>
    <w:rsid w:val="00572B15"/>
    <w:rsid w:val="005754D4"/>
    <w:rsid w:val="00575773"/>
    <w:rsid w:val="0057781B"/>
    <w:rsid w:val="005830EC"/>
    <w:rsid w:val="0059023F"/>
    <w:rsid w:val="005925B4"/>
    <w:rsid w:val="005943F0"/>
    <w:rsid w:val="00595161"/>
    <w:rsid w:val="00597071"/>
    <w:rsid w:val="005A52DC"/>
    <w:rsid w:val="005B38C1"/>
    <w:rsid w:val="005B4BB3"/>
    <w:rsid w:val="005C1DA4"/>
    <w:rsid w:val="005C3CC4"/>
    <w:rsid w:val="005C48C7"/>
    <w:rsid w:val="005C5AEE"/>
    <w:rsid w:val="005C77F9"/>
    <w:rsid w:val="005C7908"/>
    <w:rsid w:val="005D0143"/>
    <w:rsid w:val="005D5237"/>
    <w:rsid w:val="005D7154"/>
    <w:rsid w:val="005E0B00"/>
    <w:rsid w:val="005E0B0A"/>
    <w:rsid w:val="005E68DB"/>
    <w:rsid w:val="005E6F57"/>
    <w:rsid w:val="005F037C"/>
    <w:rsid w:val="005F1D2C"/>
    <w:rsid w:val="005F29CD"/>
    <w:rsid w:val="005F3AA4"/>
    <w:rsid w:val="005F3C6F"/>
    <w:rsid w:val="005F415B"/>
    <w:rsid w:val="005F4765"/>
    <w:rsid w:val="005F55BD"/>
    <w:rsid w:val="006010F3"/>
    <w:rsid w:val="00602A29"/>
    <w:rsid w:val="00606326"/>
    <w:rsid w:val="00606A6B"/>
    <w:rsid w:val="00610EC0"/>
    <w:rsid w:val="00610FFF"/>
    <w:rsid w:val="00613909"/>
    <w:rsid w:val="0061392D"/>
    <w:rsid w:val="006217AA"/>
    <w:rsid w:val="00621C20"/>
    <w:rsid w:val="006226D7"/>
    <w:rsid w:val="00622A62"/>
    <w:rsid w:val="006237BF"/>
    <w:rsid w:val="00624427"/>
    <w:rsid w:val="006256BC"/>
    <w:rsid w:val="00632B41"/>
    <w:rsid w:val="00633F34"/>
    <w:rsid w:val="00635DDA"/>
    <w:rsid w:val="00643B2B"/>
    <w:rsid w:val="0064646D"/>
    <w:rsid w:val="00647F3D"/>
    <w:rsid w:val="00647F5D"/>
    <w:rsid w:val="006510F9"/>
    <w:rsid w:val="00657E75"/>
    <w:rsid w:val="00662817"/>
    <w:rsid w:val="0066387C"/>
    <w:rsid w:val="00665032"/>
    <w:rsid w:val="006650A4"/>
    <w:rsid w:val="00665549"/>
    <w:rsid w:val="006673CA"/>
    <w:rsid w:val="00667507"/>
    <w:rsid w:val="0066797B"/>
    <w:rsid w:val="00670642"/>
    <w:rsid w:val="006715CE"/>
    <w:rsid w:val="006732D2"/>
    <w:rsid w:val="006851A9"/>
    <w:rsid w:val="006873AA"/>
    <w:rsid w:val="00690A1D"/>
    <w:rsid w:val="00690E62"/>
    <w:rsid w:val="00694D7B"/>
    <w:rsid w:val="00695F63"/>
    <w:rsid w:val="00696286"/>
    <w:rsid w:val="00697B04"/>
    <w:rsid w:val="00697F04"/>
    <w:rsid w:val="006A085F"/>
    <w:rsid w:val="006A13E8"/>
    <w:rsid w:val="006A6230"/>
    <w:rsid w:val="006A775E"/>
    <w:rsid w:val="006B2D5D"/>
    <w:rsid w:val="006B6A3E"/>
    <w:rsid w:val="006C0156"/>
    <w:rsid w:val="006C0158"/>
    <w:rsid w:val="006C2201"/>
    <w:rsid w:val="006C3222"/>
    <w:rsid w:val="006D063A"/>
    <w:rsid w:val="006D3354"/>
    <w:rsid w:val="006D3CE2"/>
    <w:rsid w:val="006D3ED0"/>
    <w:rsid w:val="006D503C"/>
    <w:rsid w:val="006D5E79"/>
    <w:rsid w:val="006E12E6"/>
    <w:rsid w:val="006E3A6C"/>
    <w:rsid w:val="006F016D"/>
    <w:rsid w:val="006F2E59"/>
    <w:rsid w:val="006F34D1"/>
    <w:rsid w:val="006F3532"/>
    <w:rsid w:val="006F775B"/>
    <w:rsid w:val="006F7E2F"/>
    <w:rsid w:val="007045EB"/>
    <w:rsid w:val="00707B65"/>
    <w:rsid w:val="00716699"/>
    <w:rsid w:val="007177CF"/>
    <w:rsid w:val="00723452"/>
    <w:rsid w:val="0072359B"/>
    <w:rsid w:val="00731BD8"/>
    <w:rsid w:val="00733A6F"/>
    <w:rsid w:val="007408DC"/>
    <w:rsid w:val="00742784"/>
    <w:rsid w:val="00745BA1"/>
    <w:rsid w:val="0074713B"/>
    <w:rsid w:val="00747975"/>
    <w:rsid w:val="00751C74"/>
    <w:rsid w:val="0075367A"/>
    <w:rsid w:val="00753682"/>
    <w:rsid w:val="00754177"/>
    <w:rsid w:val="00763608"/>
    <w:rsid w:val="00767E12"/>
    <w:rsid w:val="00773FEE"/>
    <w:rsid w:val="00774F44"/>
    <w:rsid w:val="00775967"/>
    <w:rsid w:val="00780BB3"/>
    <w:rsid w:val="00784FF7"/>
    <w:rsid w:val="007862B3"/>
    <w:rsid w:val="00790654"/>
    <w:rsid w:val="007907A0"/>
    <w:rsid w:val="00790B87"/>
    <w:rsid w:val="007920FC"/>
    <w:rsid w:val="00795E36"/>
    <w:rsid w:val="00797C0F"/>
    <w:rsid w:val="007A1A0D"/>
    <w:rsid w:val="007A3A58"/>
    <w:rsid w:val="007A4818"/>
    <w:rsid w:val="007A748F"/>
    <w:rsid w:val="007B1F92"/>
    <w:rsid w:val="007B709F"/>
    <w:rsid w:val="007C1BFA"/>
    <w:rsid w:val="007C2E2B"/>
    <w:rsid w:val="007C7AED"/>
    <w:rsid w:val="007D0E44"/>
    <w:rsid w:val="007D24AE"/>
    <w:rsid w:val="007D28EF"/>
    <w:rsid w:val="007D323B"/>
    <w:rsid w:val="007D3FDB"/>
    <w:rsid w:val="007D439B"/>
    <w:rsid w:val="007D63ED"/>
    <w:rsid w:val="007E2DF6"/>
    <w:rsid w:val="007E2EFE"/>
    <w:rsid w:val="007E504E"/>
    <w:rsid w:val="007E776F"/>
    <w:rsid w:val="007F073C"/>
    <w:rsid w:val="007F2129"/>
    <w:rsid w:val="007F27C9"/>
    <w:rsid w:val="007F48A1"/>
    <w:rsid w:val="007F57ED"/>
    <w:rsid w:val="007F7E1D"/>
    <w:rsid w:val="008002E6"/>
    <w:rsid w:val="00801BAC"/>
    <w:rsid w:val="0080218A"/>
    <w:rsid w:val="00802C0C"/>
    <w:rsid w:val="008035C7"/>
    <w:rsid w:val="00806A64"/>
    <w:rsid w:val="008070F8"/>
    <w:rsid w:val="00807242"/>
    <w:rsid w:val="00807AFB"/>
    <w:rsid w:val="00807F30"/>
    <w:rsid w:val="00811F7B"/>
    <w:rsid w:val="008127E0"/>
    <w:rsid w:val="008140D3"/>
    <w:rsid w:val="00824172"/>
    <w:rsid w:val="008247A6"/>
    <w:rsid w:val="00824B0F"/>
    <w:rsid w:val="00832F79"/>
    <w:rsid w:val="00833AE6"/>
    <w:rsid w:val="00836D3B"/>
    <w:rsid w:val="00841117"/>
    <w:rsid w:val="0084127C"/>
    <w:rsid w:val="00842EC5"/>
    <w:rsid w:val="00845A93"/>
    <w:rsid w:val="00845E2D"/>
    <w:rsid w:val="00850BE1"/>
    <w:rsid w:val="00852BD6"/>
    <w:rsid w:val="008621E9"/>
    <w:rsid w:val="00867A72"/>
    <w:rsid w:val="00867AAC"/>
    <w:rsid w:val="008739C7"/>
    <w:rsid w:val="0087449C"/>
    <w:rsid w:val="00874DE6"/>
    <w:rsid w:val="00875C3E"/>
    <w:rsid w:val="008773AE"/>
    <w:rsid w:val="00881AC3"/>
    <w:rsid w:val="00885843"/>
    <w:rsid w:val="00886A3D"/>
    <w:rsid w:val="00887972"/>
    <w:rsid w:val="008905DD"/>
    <w:rsid w:val="00894BED"/>
    <w:rsid w:val="008A0F44"/>
    <w:rsid w:val="008A7873"/>
    <w:rsid w:val="008A7E58"/>
    <w:rsid w:val="008B081E"/>
    <w:rsid w:val="008B2209"/>
    <w:rsid w:val="008B3CB4"/>
    <w:rsid w:val="008B59AC"/>
    <w:rsid w:val="008C4D0D"/>
    <w:rsid w:val="008C7A51"/>
    <w:rsid w:val="008D01E0"/>
    <w:rsid w:val="008E09E8"/>
    <w:rsid w:val="008E2CBE"/>
    <w:rsid w:val="008E37E7"/>
    <w:rsid w:val="008E388F"/>
    <w:rsid w:val="008E5BCE"/>
    <w:rsid w:val="008E6863"/>
    <w:rsid w:val="008E7BEB"/>
    <w:rsid w:val="008F0E59"/>
    <w:rsid w:val="008F25E4"/>
    <w:rsid w:val="008F4411"/>
    <w:rsid w:val="008F4810"/>
    <w:rsid w:val="008F60F1"/>
    <w:rsid w:val="00911088"/>
    <w:rsid w:val="00911A7D"/>
    <w:rsid w:val="009172E7"/>
    <w:rsid w:val="009208E8"/>
    <w:rsid w:val="009315DD"/>
    <w:rsid w:val="00934F10"/>
    <w:rsid w:val="00936525"/>
    <w:rsid w:val="00936FE6"/>
    <w:rsid w:val="0094205E"/>
    <w:rsid w:val="00943DF6"/>
    <w:rsid w:val="0094475A"/>
    <w:rsid w:val="009518CF"/>
    <w:rsid w:val="00957A9D"/>
    <w:rsid w:val="00960078"/>
    <w:rsid w:val="00966038"/>
    <w:rsid w:val="00966AC0"/>
    <w:rsid w:val="00966ADC"/>
    <w:rsid w:val="00966C21"/>
    <w:rsid w:val="009700E0"/>
    <w:rsid w:val="00973B40"/>
    <w:rsid w:val="009743A5"/>
    <w:rsid w:val="009748E1"/>
    <w:rsid w:val="00974AF0"/>
    <w:rsid w:val="00977265"/>
    <w:rsid w:val="00982C7F"/>
    <w:rsid w:val="009833DC"/>
    <w:rsid w:val="00991A93"/>
    <w:rsid w:val="0099369D"/>
    <w:rsid w:val="00996212"/>
    <w:rsid w:val="00996F53"/>
    <w:rsid w:val="009A0CCE"/>
    <w:rsid w:val="009A42F8"/>
    <w:rsid w:val="009B2CAC"/>
    <w:rsid w:val="009B4467"/>
    <w:rsid w:val="009C6ED4"/>
    <w:rsid w:val="009D12EA"/>
    <w:rsid w:val="009D19A8"/>
    <w:rsid w:val="009D19CB"/>
    <w:rsid w:val="009D265A"/>
    <w:rsid w:val="009D44BC"/>
    <w:rsid w:val="009E3024"/>
    <w:rsid w:val="009F1A89"/>
    <w:rsid w:val="009F4476"/>
    <w:rsid w:val="00A02263"/>
    <w:rsid w:val="00A02EAD"/>
    <w:rsid w:val="00A03CB4"/>
    <w:rsid w:val="00A05D56"/>
    <w:rsid w:val="00A06360"/>
    <w:rsid w:val="00A063D6"/>
    <w:rsid w:val="00A1041D"/>
    <w:rsid w:val="00A123CE"/>
    <w:rsid w:val="00A13A0B"/>
    <w:rsid w:val="00A13A80"/>
    <w:rsid w:val="00A22533"/>
    <w:rsid w:val="00A24E34"/>
    <w:rsid w:val="00A25FB6"/>
    <w:rsid w:val="00A27631"/>
    <w:rsid w:val="00A31AA0"/>
    <w:rsid w:val="00A36DFC"/>
    <w:rsid w:val="00A43066"/>
    <w:rsid w:val="00A4489D"/>
    <w:rsid w:val="00A55230"/>
    <w:rsid w:val="00A615F5"/>
    <w:rsid w:val="00A64FB9"/>
    <w:rsid w:val="00A65150"/>
    <w:rsid w:val="00A6722F"/>
    <w:rsid w:val="00A70EDB"/>
    <w:rsid w:val="00A72FEC"/>
    <w:rsid w:val="00A73FDB"/>
    <w:rsid w:val="00A91A79"/>
    <w:rsid w:val="00A95E40"/>
    <w:rsid w:val="00A969B5"/>
    <w:rsid w:val="00AA0320"/>
    <w:rsid w:val="00AA3529"/>
    <w:rsid w:val="00AA4320"/>
    <w:rsid w:val="00AA445C"/>
    <w:rsid w:val="00AA4D95"/>
    <w:rsid w:val="00AA667F"/>
    <w:rsid w:val="00AA6EC9"/>
    <w:rsid w:val="00AB00C0"/>
    <w:rsid w:val="00AB0E29"/>
    <w:rsid w:val="00AB2AD8"/>
    <w:rsid w:val="00AB6623"/>
    <w:rsid w:val="00AD2F26"/>
    <w:rsid w:val="00AD3686"/>
    <w:rsid w:val="00AD4827"/>
    <w:rsid w:val="00AD5B02"/>
    <w:rsid w:val="00AD5CD7"/>
    <w:rsid w:val="00AE51BE"/>
    <w:rsid w:val="00AE5F9D"/>
    <w:rsid w:val="00AF1731"/>
    <w:rsid w:val="00AF3019"/>
    <w:rsid w:val="00AF4544"/>
    <w:rsid w:val="00B03E09"/>
    <w:rsid w:val="00B051A9"/>
    <w:rsid w:val="00B07623"/>
    <w:rsid w:val="00B07820"/>
    <w:rsid w:val="00B0795D"/>
    <w:rsid w:val="00B10B21"/>
    <w:rsid w:val="00B11372"/>
    <w:rsid w:val="00B1143E"/>
    <w:rsid w:val="00B11FAD"/>
    <w:rsid w:val="00B178A8"/>
    <w:rsid w:val="00B20BAE"/>
    <w:rsid w:val="00B22A42"/>
    <w:rsid w:val="00B24422"/>
    <w:rsid w:val="00B25942"/>
    <w:rsid w:val="00B270BB"/>
    <w:rsid w:val="00B31D7E"/>
    <w:rsid w:val="00B32133"/>
    <w:rsid w:val="00B33A97"/>
    <w:rsid w:val="00B341C8"/>
    <w:rsid w:val="00B34271"/>
    <w:rsid w:val="00B42A85"/>
    <w:rsid w:val="00B431F0"/>
    <w:rsid w:val="00B472AE"/>
    <w:rsid w:val="00B5098D"/>
    <w:rsid w:val="00B55466"/>
    <w:rsid w:val="00B554C7"/>
    <w:rsid w:val="00B570A0"/>
    <w:rsid w:val="00B8125F"/>
    <w:rsid w:val="00B825CB"/>
    <w:rsid w:val="00B85EAA"/>
    <w:rsid w:val="00B86AAF"/>
    <w:rsid w:val="00B90347"/>
    <w:rsid w:val="00B91359"/>
    <w:rsid w:val="00B91FB9"/>
    <w:rsid w:val="00B92F59"/>
    <w:rsid w:val="00B94711"/>
    <w:rsid w:val="00B94E61"/>
    <w:rsid w:val="00BA0E52"/>
    <w:rsid w:val="00BB7330"/>
    <w:rsid w:val="00BB7F98"/>
    <w:rsid w:val="00BC0FFC"/>
    <w:rsid w:val="00BC1D45"/>
    <w:rsid w:val="00BC3384"/>
    <w:rsid w:val="00BC50AB"/>
    <w:rsid w:val="00BC63D5"/>
    <w:rsid w:val="00BD309E"/>
    <w:rsid w:val="00BD7CD4"/>
    <w:rsid w:val="00BE0850"/>
    <w:rsid w:val="00BE63BB"/>
    <w:rsid w:val="00BF0E99"/>
    <w:rsid w:val="00BF4946"/>
    <w:rsid w:val="00C03FC6"/>
    <w:rsid w:val="00C04D8F"/>
    <w:rsid w:val="00C04E62"/>
    <w:rsid w:val="00C07C7B"/>
    <w:rsid w:val="00C11C10"/>
    <w:rsid w:val="00C154C6"/>
    <w:rsid w:val="00C15612"/>
    <w:rsid w:val="00C17464"/>
    <w:rsid w:val="00C21ED3"/>
    <w:rsid w:val="00C23EBD"/>
    <w:rsid w:val="00C2486D"/>
    <w:rsid w:val="00C31A05"/>
    <w:rsid w:val="00C3268E"/>
    <w:rsid w:val="00C416AF"/>
    <w:rsid w:val="00C55F84"/>
    <w:rsid w:val="00C56E48"/>
    <w:rsid w:val="00C63FC7"/>
    <w:rsid w:val="00C677EA"/>
    <w:rsid w:val="00C70B13"/>
    <w:rsid w:val="00C719C5"/>
    <w:rsid w:val="00C72A27"/>
    <w:rsid w:val="00C762CD"/>
    <w:rsid w:val="00C80946"/>
    <w:rsid w:val="00C82CD3"/>
    <w:rsid w:val="00C938E0"/>
    <w:rsid w:val="00C94375"/>
    <w:rsid w:val="00C9627D"/>
    <w:rsid w:val="00CA2A04"/>
    <w:rsid w:val="00CA6D1D"/>
    <w:rsid w:val="00CB2F69"/>
    <w:rsid w:val="00CB463E"/>
    <w:rsid w:val="00CB762B"/>
    <w:rsid w:val="00CC64F8"/>
    <w:rsid w:val="00CD0021"/>
    <w:rsid w:val="00CD294B"/>
    <w:rsid w:val="00CD367D"/>
    <w:rsid w:val="00CD3753"/>
    <w:rsid w:val="00CE2884"/>
    <w:rsid w:val="00CE4F29"/>
    <w:rsid w:val="00CF08B5"/>
    <w:rsid w:val="00CF0FA7"/>
    <w:rsid w:val="00CF1246"/>
    <w:rsid w:val="00CF6E32"/>
    <w:rsid w:val="00D004B2"/>
    <w:rsid w:val="00D00693"/>
    <w:rsid w:val="00D00E28"/>
    <w:rsid w:val="00D02367"/>
    <w:rsid w:val="00D0315B"/>
    <w:rsid w:val="00D0677E"/>
    <w:rsid w:val="00D0769C"/>
    <w:rsid w:val="00D1355E"/>
    <w:rsid w:val="00D20C9E"/>
    <w:rsid w:val="00D22B50"/>
    <w:rsid w:val="00D24969"/>
    <w:rsid w:val="00D252DB"/>
    <w:rsid w:val="00D2591F"/>
    <w:rsid w:val="00D31B5C"/>
    <w:rsid w:val="00D34D80"/>
    <w:rsid w:val="00D3540D"/>
    <w:rsid w:val="00D37B69"/>
    <w:rsid w:val="00D40E0E"/>
    <w:rsid w:val="00D42C69"/>
    <w:rsid w:val="00D432AF"/>
    <w:rsid w:val="00D44A1A"/>
    <w:rsid w:val="00D50721"/>
    <w:rsid w:val="00D57A07"/>
    <w:rsid w:val="00D603C6"/>
    <w:rsid w:val="00D61E06"/>
    <w:rsid w:val="00D63104"/>
    <w:rsid w:val="00D634C2"/>
    <w:rsid w:val="00D64D0E"/>
    <w:rsid w:val="00D65B86"/>
    <w:rsid w:val="00D66E09"/>
    <w:rsid w:val="00D67F26"/>
    <w:rsid w:val="00D70268"/>
    <w:rsid w:val="00D703C2"/>
    <w:rsid w:val="00D7229E"/>
    <w:rsid w:val="00D75D88"/>
    <w:rsid w:val="00D75F94"/>
    <w:rsid w:val="00D76764"/>
    <w:rsid w:val="00D83975"/>
    <w:rsid w:val="00D85871"/>
    <w:rsid w:val="00D86DAF"/>
    <w:rsid w:val="00D90FDA"/>
    <w:rsid w:val="00D9183D"/>
    <w:rsid w:val="00D95AC8"/>
    <w:rsid w:val="00D96743"/>
    <w:rsid w:val="00DA0014"/>
    <w:rsid w:val="00DA7A9D"/>
    <w:rsid w:val="00DB1592"/>
    <w:rsid w:val="00DB2E38"/>
    <w:rsid w:val="00DB3177"/>
    <w:rsid w:val="00DB576D"/>
    <w:rsid w:val="00DB5DBA"/>
    <w:rsid w:val="00DC4F74"/>
    <w:rsid w:val="00DC69F2"/>
    <w:rsid w:val="00DC6F59"/>
    <w:rsid w:val="00DD26E4"/>
    <w:rsid w:val="00DD3B5D"/>
    <w:rsid w:val="00DD7774"/>
    <w:rsid w:val="00DE1A49"/>
    <w:rsid w:val="00DE5655"/>
    <w:rsid w:val="00DE57A3"/>
    <w:rsid w:val="00DE5EE3"/>
    <w:rsid w:val="00DF207F"/>
    <w:rsid w:val="00DF2193"/>
    <w:rsid w:val="00DF2DAC"/>
    <w:rsid w:val="00DF4484"/>
    <w:rsid w:val="00DF591A"/>
    <w:rsid w:val="00E04C4B"/>
    <w:rsid w:val="00E05F52"/>
    <w:rsid w:val="00E07979"/>
    <w:rsid w:val="00E07D3E"/>
    <w:rsid w:val="00E10466"/>
    <w:rsid w:val="00E106FE"/>
    <w:rsid w:val="00E27B55"/>
    <w:rsid w:val="00E33A06"/>
    <w:rsid w:val="00E46435"/>
    <w:rsid w:val="00E50D30"/>
    <w:rsid w:val="00E521C7"/>
    <w:rsid w:val="00E54EDA"/>
    <w:rsid w:val="00E55217"/>
    <w:rsid w:val="00E552D6"/>
    <w:rsid w:val="00E60822"/>
    <w:rsid w:val="00E6631F"/>
    <w:rsid w:val="00E67513"/>
    <w:rsid w:val="00E745D9"/>
    <w:rsid w:val="00E748AB"/>
    <w:rsid w:val="00E807A6"/>
    <w:rsid w:val="00E80EB9"/>
    <w:rsid w:val="00E9056B"/>
    <w:rsid w:val="00E90BD8"/>
    <w:rsid w:val="00E9128D"/>
    <w:rsid w:val="00E95F7C"/>
    <w:rsid w:val="00E964DF"/>
    <w:rsid w:val="00E9743F"/>
    <w:rsid w:val="00EA0D0A"/>
    <w:rsid w:val="00EA13E7"/>
    <w:rsid w:val="00EA14FE"/>
    <w:rsid w:val="00EA34DA"/>
    <w:rsid w:val="00EA76C2"/>
    <w:rsid w:val="00EA7741"/>
    <w:rsid w:val="00EB12AB"/>
    <w:rsid w:val="00EB1397"/>
    <w:rsid w:val="00EB1500"/>
    <w:rsid w:val="00EB4390"/>
    <w:rsid w:val="00EC2305"/>
    <w:rsid w:val="00EC30BB"/>
    <w:rsid w:val="00EC3378"/>
    <w:rsid w:val="00EC35C2"/>
    <w:rsid w:val="00EC5EC1"/>
    <w:rsid w:val="00ED0435"/>
    <w:rsid w:val="00ED0FF6"/>
    <w:rsid w:val="00ED4B1F"/>
    <w:rsid w:val="00ED4D01"/>
    <w:rsid w:val="00ED71CA"/>
    <w:rsid w:val="00EE1458"/>
    <w:rsid w:val="00EE24FE"/>
    <w:rsid w:val="00EE3075"/>
    <w:rsid w:val="00EF22AB"/>
    <w:rsid w:val="00EF2791"/>
    <w:rsid w:val="00F03FD4"/>
    <w:rsid w:val="00F107AC"/>
    <w:rsid w:val="00F13FB1"/>
    <w:rsid w:val="00F141E6"/>
    <w:rsid w:val="00F16C66"/>
    <w:rsid w:val="00F2190A"/>
    <w:rsid w:val="00F2343E"/>
    <w:rsid w:val="00F25544"/>
    <w:rsid w:val="00F26AC6"/>
    <w:rsid w:val="00F30225"/>
    <w:rsid w:val="00F30838"/>
    <w:rsid w:val="00F340BF"/>
    <w:rsid w:val="00F34534"/>
    <w:rsid w:val="00F35BBC"/>
    <w:rsid w:val="00F36448"/>
    <w:rsid w:val="00F41AE7"/>
    <w:rsid w:val="00F41DF6"/>
    <w:rsid w:val="00F42BF6"/>
    <w:rsid w:val="00F434E7"/>
    <w:rsid w:val="00F45942"/>
    <w:rsid w:val="00F621E2"/>
    <w:rsid w:val="00F62680"/>
    <w:rsid w:val="00F62942"/>
    <w:rsid w:val="00F63C54"/>
    <w:rsid w:val="00F648E7"/>
    <w:rsid w:val="00F75BB0"/>
    <w:rsid w:val="00F823EF"/>
    <w:rsid w:val="00F82DBA"/>
    <w:rsid w:val="00F838E7"/>
    <w:rsid w:val="00F907CB"/>
    <w:rsid w:val="00F9400A"/>
    <w:rsid w:val="00F94DAB"/>
    <w:rsid w:val="00FA2DCB"/>
    <w:rsid w:val="00FA440E"/>
    <w:rsid w:val="00FA6E33"/>
    <w:rsid w:val="00FA71C6"/>
    <w:rsid w:val="00FB35DA"/>
    <w:rsid w:val="00FB4DD0"/>
    <w:rsid w:val="00FB542A"/>
    <w:rsid w:val="00FB5CA0"/>
    <w:rsid w:val="00FB7437"/>
    <w:rsid w:val="00FD0C25"/>
    <w:rsid w:val="00FD3D2B"/>
    <w:rsid w:val="00FD7493"/>
    <w:rsid w:val="00FE3878"/>
    <w:rsid w:val="00FE4229"/>
    <w:rsid w:val="00FE5972"/>
    <w:rsid w:val="00FE6BFC"/>
    <w:rsid w:val="00FE75BF"/>
    <w:rsid w:val="00FE7F8B"/>
    <w:rsid w:val="00FF032F"/>
    <w:rsid w:val="00FF7055"/>
  </w:rsids>
  <m:mathPr>
    <m:mathFont m:val="Cambria Math"/>
    <m:brkBin m:val="before"/>
    <m:brkBinSub m:val="--"/>
    <m:smallFrac/>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5A2B4E"/>
  <w15:docId w15:val="{918CA4AA-2B7A-544F-AE92-5795689B1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850"/>
    <w:pPr>
      <w:spacing w:after="0" w:line="240" w:lineRule="auto"/>
    </w:pPr>
    <w:rPr>
      <w:rFonts w:ascii="Times New Roman" w:eastAsia="Times New Roman" w:hAnsi="Times New Roman" w:cs="Times New Roman"/>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0850"/>
    <w:pPr>
      <w:autoSpaceDE w:val="0"/>
      <w:autoSpaceDN w:val="0"/>
      <w:adjustRightInd w:val="0"/>
      <w:spacing w:after="0" w:line="240" w:lineRule="auto"/>
    </w:pPr>
    <w:rPr>
      <w:rFonts w:ascii="Calibri" w:hAnsi="Calibri" w:cs="Calibri"/>
      <w:color w:val="000000"/>
      <w:sz w:val="24"/>
      <w:szCs w:val="24"/>
      <w:lang w:val="ru-RU"/>
    </w:rPr>
  </w:style>
  <w:style w:type="paragraph" w:styleId="Footer">
    <w:name w:val="footer"/>
    <w:basedOn w:val="Normal"/>
    <w:link w:val="FooterChar"/>
    <w:uiPriority w:val="99"/>
    <w:unhideWhenUsed/>
    <w:rsid w:val="00BE0850"/>
    <w:pPr>
      <w:tabs>
        <w:tab w:val="center" w:pos="4677"/>
        <w:tab w:val="right" w:pos="9355"/>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E0850"/>
    <w:rPr>
      <w:lang w:val="ru-RU"/>
    </w:rPr>
  </w:style>
  <w:style w:type="paragraph" w:styleId="FootnoteText">
    <w:name w:val="footnote text"/>
    <w:basedOn w:val="Normal"/>
    <w:link w:val="FootnoteTextChar"/>
    <w:uiPriority w:val="99"/>
    <w:semiHidden/>
    <w:unhideWhenUsed/>
    <w:rsid w:val="00BE0850"/>
    <w:rPr>
      <w:sz w:val="20"/>
      <w:szCs w:val="20"/>
    </w:rPr>
  </w:style>
  <w:style w:type="character" w:customStyle="1" w:styleId="FootnoteTextChar">
    <w:name w:val="Footnote Text Char"/>
    <w:basedOn w:val="DefaultParagraphFont"/>
    <w:link w:val="FootnoteText"/>
    <w:uiPriority w:val="99"/>
    <w:semiHidden/>
    <w:rsid w:val="00BE0850"/>
    <w:rPr>
      <w:rFonts w:ascii="Times New Roman" w:eastAsia="Times New Roman" w:hAnsi="Times New Roman" w:cs="Times New Roman"/>
      <w:sz w:val="20"/>
      <w:szCs w:val="20"/>
      <w:lang w:val="ru-RU" w:eastAsia="ru-RU"/>
    </w:rPr>
  </w:style>
  <w:style w:type="character" w:styleId="FootnoteReference">
    <w:name w:val="footnote reference"/>
    <w:basedOn w:val="DefaultParagraphFont"/>
    <w:uiPriority w:val="99"/>
    <w:semiHidden/>
    <w:unhideWhenUsed/>
    <w:rsid w:val="00BE0850"/>
    <w:rPr>
      <w:vertAlign w:val="superscript"/>
    </w:rPr>
  </w:style>
  <w:style w:type="character" w:styleId="Hyperlink">
    <w:name w:val="Hyperlink"/>
    <w:basedOn w:val="DefaultParagraphFont"/>
    <w:uiPriority w:val="99"/>
    <w:semiHidden/>
    <w:unhideWhenUsed/>
    <w:rsid w:val="00BE0850"/>
    <w:rPr>
      <w:color w:val="0000FF"/>
      <w:u w:val="single"/>
    </w:rPr>
  </w:style>
  <w:style w:type="paragraph" w:styleId="BalloonText">
    <w:name w:val="Balloon Text"/>
    <w:basedOn w:val="Normal"/>
    <w:link w:val="BalloonTextChar"/>
    <w:uiPriority w:val="99"/>
    <w:semiHidden/>
    <w:unhideWhenUsed/>
    <w:rsid w:val="00BE0850"/>
    <w:rPr>
      <w:rFonts w:ascii="Tahoma" w:hAnsi="Tahoma" w:cs="Tahoma"/>
      <w:sz w:val="16"/>
      <w:szCs w:val="16"/>
    </w:rPr>
  </w:style>
  <w:style w:type="character" w:customStyle="1" w:styleId="BalloonTextChar">
    <w:name w:val="Balloon Text Char"/>
    <w:basedOn w:val="DefaultParagraphFont"/>
    <w:link w:val="BalloonText"/>
    <w:uiPriority w:val="99"/>
    <w:semiHidden/>
    <w:rsid w:val="00BE0850"/>
    <w:rPr>
      <w:rFonts w:ascii="Tahoma" w:eastAsia="Times New Roman" w:hAnsi="Tahoma" w:cs="Tahoma"/>
      <w:sz w:val="16"/>
      <w:szCs w:val="16"/>
      <w:lang w:val="ru-RU" w:eastAsia="ru-RU"/>
    </w:rPr>
  </w:style>
  <w:style w:type="character" w:styleId="CommentReference">
    <w:name w:val="annotation reference"/>
    <w:basedOn w:val="DefaultParagraphFont"/>
    <w:uiPriority w:val="99"/>
    <w:semiHidden/>
    <w:unhideWhenUsed/>
    <w:rsid w:val="00D24969"/>
    <w:rPr>
      <w:sz w:val="16"/>
      <w:szCs w:val="16"/>
    </w:rPr>
  </w:style>
  <w:style w:type="paragraph" w:styleId="CommentText">
    <w:name w:val="annotation text"/>
    <w:basedOn w:val="Normal"/>
    <w:link w:val="CommentTextChar"/>
    <w:uiPriority w:val="99"/>
    <w:semiHidden/>
    <w:unhideWhenUsed/>
    <w:rsid w:val="00D24969"/>
    <w:rPr>
      <w:sz w:val="20"/>
      <w:szCs w:val="20"/>
    </w:rPr>
  </w:style>
  <w:style w:type="character" w:customStyle="1" w:styleId="CommentTextChar">
    <w:name w:val="Comment Text Char"/>
    <w:basedOn w:val="DefaultParagraphFont"/>
    <w:link w:val="CommentText"/>
    <w:uiPriority w:val="99"/>
    <w:semiHidden/>
    <w:rsid w:val="00D24969"/>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uiPriority w:val="99"/>
    <w:semiHidden/>
    <w:unhideWhenUsed/>
    <w:rsid w:val="00D24969"/>
    <w:rPr>
      <w:b/>
      <w:bCs/>
    </w:rPr>
  </w:style>
  <w:style w:type="character" w:customStyle="1" w:styleId="CommentSubjectChar">
    <w:name w:val="Comment Subject Char"/>
    <w:basedOn w:val="CommentTextChar"/>
    <w:link w:val="CommentSubject"/>
    <w:uiPriority w:val="99"/>
    <w:semiHidden/>
    <w:rsid w:val="00D24969"/>
    <w:rPr>
      <w:rFonts w:ascii="Times New Roman" w:eastAsia="Times New Roman" w:hAnsi="Times New Roman" w:cs="Times New Roman"/>
      <w:b/>
      <w:bCs/>
      <w:sz w:val="20"/>
      <w:szCs w:val="20"/>
      <w:lang w:val="ru-RU" w:eastAsia="ru-RU"/>
    </w:rPr>
  </w:style>
  <w:style w:type="paragraph" w:styleId="Revision">
    <w:name w:val="Revision"/>
    <w:hidden/>
    <w:uiPriority w:val="99"/>
    <w:semiHidden/>
    <w:rsid w:val="009172E7"/>
    <w:pPr>
      <w:spacing w:after="0" w:line="240" w:lineRule="auto"/>
    </w:pPr>
    <w:rPr>
      <w:rFonts w:ascii="Times New Roman" w:eastAsia="Times New Roman" w:hAnsi="Times New Roman" w:cs="Times New Roman"/>
      <w:sz w:val="24"/>
      <w:szCs w:val="24"/>
      <w:lang w:val="ru-RU" w:eastAsia="ru-RU"/>
    </w:rPr>
  </w:style>
  <w:style w:type="table" w:styleId="TableGrid">
    <w:name w:val="Table Grid"/>
    <w:basedOn w:val="TableNormal"/>
    <w:uiPriority w:val="39"/>
    <w:rsid w:val="001A6DC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6AAF"/>
    <w:pPr>
      <w:tabs>
        <w:tab w:val="center" w:pos="4680"/>
        <w:tab w:val="right" w:pos="9360"/>
      </w:tabs>
    </w:pPr>
  </w:style>
  <w:style w:type="character" w:customStyle="1" w:styleId="HeaderChar">
    <w:name w:val="Header Char"/>
    <w:basedOn w:val="DefaultParagraphFont"/>
    <w:link w:val="Header"/>
    <w:uiPriority w:val="99"/>
    <w:rsid w:val="00B86AAF"/>
    <w:rPr>
      <w:rFonts w:ascii="Times New Roman" w:eastAsia="Times New Roman" w:hAnsi="Times New Roman" w:cs="Times New Roman"/>
      <w:sz w:val="24"/>
      <w:szCs w:val="24"/>
      <w:lang w:val="ru-RU" w:eastAsia="ru-RU"/>
    </w:rPr>
  </w:style>
  <w:style w:type="paragraph" w:styleId="NormalWeb">
    <w:name w:val="Normal (Web)"/>
    <w:basedOn w:val="Normal"/>
    <w:uiPriority w:val="99"/>
    <w:semiHidden/>
    <w:unhideWhenUsed/>
    <w:rsid w:val="000279B7"/>
    <w:pPr>
      <w:spacing w:before="100" w:beforeAutospacing="1" w:after="100" w:afterAutospacing="1"/>
    </w:pPr>
    <w:rPr>
      <w:rFonts w:eastAsiaTheme="minorEastAsia"/>
      <w:lang w:val="en-GB" w:eastAsia="en-US"/>
    </w:rPr>
  </w:style>
  <w:style w:type="paragraph" w:customStyle="1" w:styleId="3ziulaheps">
    <w:name w:val="_3ziulaheps"/>
    <w:basedOn w:val="Normal"/>
    <w:rsid w:val="00DB2E38"/>
    <w:pPr>
      <w:spacing w:before="100" w:beforeAutospacing="1" w:after="100" w:afterAutospacing="1"/>
    </w:pPr>
    <w:rPr>
      <w:lang w:val="en-GB" w:eastAsia="en-US"/>
    </w:rPr>
  </w:style>
  <w:style w:type="paragraph" w:customStyle="1" w:styleId="gmail-default">
    <w:name w:val="gmail-default"/>
    <w:basedOn w:val="Normal"/>
    <w:rsid w:val="00C17464"/>
    <w:pPr>
      <w:spacing w:before="100" w:beforeAutospacing="1" w:after="100" w:afterAutospacing="1"/>
    </w:pPr>
    <w:rPr>
      <w:lang w:val="en-GB" w:eastAsia="en-US"/>
    </w:rPr>
  </w:style>
  <w:style w:type="character" w:customStyle="1" w:styleId="apple-converted-space">
    <w:name w:val="apple-converted-space"/>
    <w:basedOn w:val="DefaultParagraphFont"/>
    <w:rsid w:val="00C17464"/>
  </w:style>
  <w:style w:type="paragraph" w:customStyle="1" w:styleId="gmail-m-1186465224739481285gmail-default">
    <w:name w:val="gmail-m_-1186465224739481285gmail-default"/>
    <w:basedOn w:val="Normal"/>
    <w:rsid w:val="00FB35DA"/>
    <w:pPr>
      <w:spacing w:before="100" w:beforeAutospacing="1" w:after="100" w:afterAutospacing="1"/>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475116">
      <w:bodyDiv w:val="1"/>
      <w:marLeft w:val="0"/>
      <w:marRight w:val="0"/>
      <w:marTop w:val="0"/>
      <w:marBottom w:val="0"/>
      <w:divBdr>
        <w:top w:val="none" w:sz="0" w:space="0" w:color="auto"/>
        <w:left w:val="none" w:sz="0" w:space="0" w:color="auto"/>
        <w:bottom w:val="none" w:sz="0" w:space="0" w:color="auto"/>
        <w:right w:val="none" w:sz="0" w:space="0" w:color="auto"/>
      </w:divBdr>
    </w:div>
    <w:div w:id="582573786">
      <w:bodyDiv w:val="1"/>
      <w:marLeft w:val="0"/>
      <w:marRight w:val="0"/>
      <w:marTop w:val="0"/>
      <w:marBottom w:val="0"/>
      <w:divBdr>
        <w:top w:val="none" w:sz="0" w:space="0" w:color="auto"/>
        <w:left w:val="none" w:sz="0" w:space="0" w:color="auto"/>
        <w:bottom w:val="none" w:sz="0" w:space="0" w:color="auto"/>
        <w:right w:val="none" w:sz="0" w:space="0" w:color="auto"/>
      </w:divBdr>
    </w:div>
    <w:div w:id="599488199">
      <w:bodyDiv w:val="1"/>
      <w:marLeft w:val="0"/>
      <w:marRight w:val="0"/>
      <w:marTop w:val="0"/>
      <w:marBottom w:val="0"/>
      <w:divBdr>
        <w:top w:val="none" w:sz="0" w:space="0" w:color="auto"/>
        <w:left w:val="none" w:sz="0" w:space="0" w:color="auto"/>
        <w:bottom w:val="none" w:sz="0" w:space="0" w:color="auto"/>
        <w:right w:val="none" w:sz="0" w:space="0" w:color="auto"/>
      </w:divBdr>
    </w:div>
    <w:div w:id="715200200">
      <w:bodyDiv w:val="1"/>
      <w:marLeft w:val="0"/>
      <w:marRight w:val="0"/>
      <w:marTop w:val="0"/>
      <w:marBottom w:val="0"/>
      <w:divBdr>
        <w:top w:val="none" w:sz="0" w:space="0" w:color="auto"/>
        <w:left w:val="none" w:sz="0" w:space="0" w:color="auto"/>
        <w:bottom w:val="none" w:sz="0" w:space="0" w:color="auto"/>
        <w:right w:val="none" w:sz="0" w:space="0" w:color="auto"/>
      </w:divBdr>
    </w:div>
    <w:div w:id="768886831">
      <w:bodyDiv w:val="1"/>
      <w:marLeft w:val="0"/>
      <w:marRight w:val="0"/>
      <w:marTop w:val="0"/>
      <w:marBottom w:val="0"/>
      <w:divBdr>
        <w:top w:val="none" w:sz="0" w:space="0" w:color="auto"/>
        <w:left w:val="none" w:sz="0" w:space="0" w:color="auto"/>
        <w:bottom w:val="none" w:sz="0" w:space="0" w:color="auto"/>
        <w:right w:val="none" w:sz="0" w:space="0" w:color="auto"/>
      </w:divBdr>
    </w:div>
    <w:div w:id="896625081">
      <w:bodyDiv w:val="1"/>
      <w:marLeft w:val="0"/>
      <w:marRight w:val="0"/>
      <w:marTop w:val="0"/>
      <w:marBottom w:val="0"/>
      <w:divBdr>
        <w:top w:val="none" w:sz="0" w:space="0" w:color="auto"/>
        <w:left w:val="none" w:sz="0" w:space="0" w:color="auto"/>
        <w:bottom w:val="none" w:sz="0" w:space="0" w:color="auto"/>
        <w:right w:val="none" w:sz="0" w:space="0" w:color="auto"/>
      </w:divBdr>
    </w:div>
    <w:div w:id="985665278">
      <w:bodyDiv w:val="1"/>
      <w:marLeft w:val="0"/>
      <w:marRight w:val="0"/>
      <w:marTop w:val="0"/>
      <w:marBottom w:val="0"/>
      <w:divBdr>
        <w:top w:val="none" w:sz="0" w:space="0" w:color="auto"/>
        <w:left w:val="none" w:sz="0" w:space="0" w:color="auto"/>
        <w:bottom w:val="none" w:sz="0" w:space="0" w:color="auto"/>
        <w:right w:val="none" w:sz="0" w:space="0" w:color="auto"/>
      </w:divBdr>
    </w:div>
    <w:div w:id="1185099131">
      <w:bodyDiv w:val="1"/>
      <w:marLeft w:val="0"/>
      <w:marRight w:val="0"/>
      <w:marTop w:val="0"/>
      <w:marBottom w:val="0"/>
      <w:divBdr>
        <w:top w:val="none" w:sz="0" w:space="0" w:color="auto"/>
        <w:left w:val="none" w:sz="0" w:space="0" w:color="auto"/>
        <w:bottom w:val="none" w:sz="0" w:space="0" w:color="auto"/>
        <w:right w:val="none" w:sz="0" w:space="0" w:color="auto"/>
      </w:divBdr>
    </w:div>
    <w:div w:id="1342010083">
      <w:bodyDiv w:val="1"/>
      <w:marLeft w:val="0"/>
      <w:marRight w:val="0"/>
      <w:marTop w:val="0"/>
      <w:marBottom w:val="0"/>
      <w:divBdr>
        <w:top w:val="none" w:sz="0" w:space="0" w:color="auto"/>
        <w:left w:val="none" w:sz="0" w:space="0" w:color="auto"/>
        <w:bottom w:val="none" w:sz="0" w:space="0" w:color="auto"/>
        <w:right w:val="none" w:sz="0" w:space="0" w:color="auto"/>
      </w:divBdr>
    </w:div>
    <w:div w:id="1384480317">
      <w:bodyDiv w:val="1"/>
      <w:marLeft w:val="0"/>
      <w:marRight w:val="0"/>
      <w:marTop w:val="0"/>
      <w:marBottom w:val="0"/>
      <w:divBdr>
        <w:top w:val="none" w:sz="0" w:space="0" w:color="auto"/>
        <w:left w:val="none" w:sz="0" w:space="0" w:color="auto"/>
        <w:bottom w:val="none" w:sz="0" w:space="0" w:color="auto"/>
        <w:right w:val="none" w:sz="0" w:space="0" w:color="auto"/>
      </w:divBdr>
    </w:div>
    <w:div w:id="1510832136">
      <w:bodyDiv w:val="1"/>
      <w:marLeft w:val="0"/>
      <w:marRight w:val="0"/>
      <w:marTop w:val="0"/>
      <w:marBottom w:val="0"/>
      <w:divBdr>
        <w:top w:val="none" w:sz="0" w:space="0" w:color="auto"/>
        <w:left w:val="none" w:sz="0" w:space="0" w:color="auto"/>
        <w:bottom w:val="none" w:sz="0" w:space="0" w:color="auto"/>
        <w:right w:val="none" w:sz="0" w:space="0" w:color="auto"/>
      </w:divBdr>
    </w:div>
    <w:div w:id="1667438960">
      <w:bodyDiv w:val="1"/>
      <w:marLeft w:val="0"/>
      <w:marRight w:val="0"/>
      <w:marTop w:val="0"/>
      <w:marBottom w:val="0"/>
      <w:divBdr>
        <w:top w:val="none" w:sz="0" w:space="0" w:color="auto"/>
        <w:left w:val="none" w:sz="0" w:space="0" w:color="auto"/>
        <w:bottom w:val="none" w:sz="0" w:space="0" w:color="auto"/>
        <w:right w:val="none" w:sz="0" w:space="0" w:color="auto"/>
      </w:divBdr>
    </w:div>
    <w:div w:id="1765177824">
      <w:bodyDiv w:val="1"/>
      <w:marLeft w:val="0"/>
      <w:marRight w:val="0"/>
      <w:marTop w:val="0"/>
      <w:marBottom w:val="0"/>
      <w:divBdr>
        <w:top w:val="none" w:sz="0" w:space="0" w:color="auto"/>
        <w:left w:val="none" w:sz="0" w:space="0" w:color="auto"/>
        <w:bottom w:val="none" w:sz="0" w:space="0" w:color="auto"/>
        <w:right w:val="none" w:sz="0" w:space="0" w:color="auto"/>
      </w:divBdr>
    </w:div>
    <w:div w:id="180843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D24BCE-70ED-2346-AE9F-357E785FE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38</Pages>
  <Words>3148</Words>
  <Characters>17950</Characters>
  <Application>Microsoft Office Word</Application>
  <DocSecurity>0</DocSecurity>
  <Lines>149</Lines>
  <Paragraphs>42</Paragraphs>
  <ScaleCrop>false</ScaleCrop>
  <HeadingPairs>
    <vt:vector size="6" baseType="variant">
      <vt:variant>
        <vt:lpstr>Title</vt:lpstr>
      </vt:variant>
      <vt:variant>
        <vt:i4>1</vt:i4>
      </vt:variant>
      <vt:variant>
        <vt:lpstr>Название</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21056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ECTR</dc:creator>
  <cp:lastModifiedBy>NB</cp:lastModifiedBy>
  <cp:revision>12</cp:revision>
  <cp:lastPrinted>2019-03-29T17:16:00Z</cp:lastPrinted>
  <dcterms:created xsi:type="dcterms:W3CDTF">2019-03-29T17:16:00Z</dcterms:created>
  <dcterms:modified xsi:type="dcterms:W3CDTF">2019-04-04T08:53:00Z</dcterms:modified>
</cp:coreProperties>
</file>